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1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661"/>
      </w:tblGrid>
      <w:tr w:rsidR="003A51AE" w:rsidRPr="003A51AE" w:rsidTr="003A51AE">
        <w:tblPrEx>
          <w:tblCellMar>
            <w:top w:w="0" w:type="dxa"/>
            <w:bottom w:w="0" w:type="dxa"/>
          </w:tblCellMar>
        </w:tblPrEx>
        <w:trPr>
          <w:trHeight w:val="23"/>
        </w:trPr>
        <w:tc>
          <w:tcPr>
            <w:tcW w:w="10694" w:type="dxa"/>
            <w:tcBorders>
              <w:top w:val="single" w:sz="4" w:space="0" w:color="auto"/>
            </w:tcBorders>
          </w:tcPr>
          <w:p w:rsidR="003A51AE" w:rsidRPr="003A51AE" w:rsidRDefault="003A51AE">
            <w:pPr>
              <w:pStyle w:val="Style1"/>
              <w:spacing w:line="321" w:lineRule="auto"/>
              <w:rPr>
                <w:rStyle w:val="CharacterStyle1"/>
                <w:w w:val="122"/>
                <w:sz w:val="44"/>
                <w:szCs w:val="46"/>
              </w:rPr>
            </w:pPr>
            <w:bookmarkStart w:id="0" w:name="_GoBack"/>
            <w:bookmarkEnd w:id="0"/>
          </w:p>
        </w:tc>
      </w:tr>
    </w:tbl>
    <w:p w:rsidR="009649D6" w:rsidRPr="003A51AE" w:rsidRDefault="009649D6">
      <w:pPr>
        <w:pStyle w:val="Style1"/>
        <w:spacing w:line="321" w:lineRule="auto"/>
        <w:rPr>
          <w:rStyle w:val="CharacterStyle1"/>
          <w:w w:val="122"/>
          <w:sz w:val="44"/>
          <w:szCs w:val="46"/>
        </w:rPr>
      </w:pPr>
      <w:r w:rsidRPr="003A51AE">
        <w:rPr>
          <w:rStyle w:val="CharacterStyle1"/>
          <w:w w:val="122"/>
          <w:sz w:val="44"/>
          <w:szCs w:val="46"/>
        </w:rPr>
        <w:t>DET NORSKE VERITAS</w:t>
      </w:r>
    </w:p>
    <w:p w:rsidR="00FE14B7" w:rsidRPr="003A51AE" w:rsidRDefault="00FE14B7">
      <w:pPr>
        <w:pStyle w:val="Style1"/>
        <w:spacing w:line="321" w:lineRule="auto"/>
        <w:rPr>
          <w:rStyle w:val="CharacterStyle1"/>
          <w:w w:val="122"/>
          <w:sz w:val="18"/>
          <w:szCs w:val="20"/>
        </w:rPr>
      </w:pPr>
      <w:r w:rsidRPr="003A51AE">
        <w:rPr>
          <w:rStyle w:val="CharacterStyle1"/>
          <w:w w:val="122"/>
          <w:sz w:val="18"/>
          <w:szCs w:val="20"/>
        </w:rPr>
        <w:t>(</w:t>
      </w:r>
      <w:proofErr w:type="spellStart"/>
      <w:r w:rsidRPr="003A51AE">
        <w:rPr>
          <w:rStyle w:val="CharacterStyle1"/>
          <w:w w:val="122"/>
          <w:sz w:val="18"/>
          <w:szCs w:val="20"/>
        </w:rPr>
        <w:t>Norvegijos</w:t>
      </w:r>
      <w:proofErr w:type="spellEnd"/>
      <w:r w:rsidRPr="003A51AE">
        <w:rPr>
          <w:rStyle w:val="CharacterStyle1"/>
          <w:w w:val="122"/>
          <w:sz w:val="18"/>
          <w:szCs w:val="20"/>
        </w:rPr>
        <w:t xml:space="preserve"> </w:t>
      </w:r>
      <w:proofErr w:type="spellStart"/>
      <w:r w:rsidRPr="003A51AE">
        <w:rPr>
          <w:rStyle w:val="CharacterStyle1"/>
          <w:w w:val="122"/>
          <w:sz w:val="18"/>
          <w:szCs w:val="20"/>
        </w:rPr>
        <w:t>klasifikavimo</w:t>
      </w:r>
      <w:proofErr w:type="spellEnd"/>
      <w:r w:rsidRPr="003A51AE">
        <w:rPr>
          <w:rStyle w:val="CharacterStyle1"/>
          <w:w w:val="122"/>
          <w:sz w:val="18"/>
          <w:szCs w:val="20"/>
        </w:rPr>
        <w:t xml:space="preserve"> </w:t>
      </w:r>
      <w:proofErr w:type="spellStart"/>
      <w:r w:rsidRPr="003A51AE">
        <w:rPr>
          <w:rStyle w:val="CharacterStyle1"/>
          <w:w w:val="122"/>
          <w:sz w:val="18"/>
          <w:szCs w:val="20"/>
        </w:rPr>
        <w:t>organizacija</w:t>
      </w:r>
      <w:proofErr w:type="spellEnd"/>
      <w:r w:rsidRPr="003A51AE">
        <w:rPr>
          <w:rStyle w:val="CharacterStyle1"/>
          <w:w w:val="122"/>
          <w:sz w:val="18"/>
          <w:szCs w:val="20"/>
        </w:rPr>
        <w:t>)</w:t>
      </w:r>
    </w:p>
    <w:p w:rsidR="009649D6" w:rsidRPr="003A51AE" w:rsidRDefault="00FE14B7">
      <w:pPr>
        <w:pStyle w:val="Style2"/>
        <w:pBdr>
          <w:top w:val="single" w:sz="4" w:space="10" w:color="31322D"/>
          <w:between w:val="single" w:sz="4" w:space="10" w:color="31322D"/>
        </w:pBdr>
        <w:adjustRightInd/>
        <w:spacing w:before="8" w:line="312" w:lineRule="auto"/>
        <w:jc w:val="center"/>
        <w:rPr>
          <w:spacing w:val="-8"/>
          <w:sz w:val="40"/>
          <w:szCs w:val="42"/>
        </w:rPr>
      </w:pPr>
      <w:proofErr w:type="spellStart"/>
      <w:r w:rsidRPr="003A51AE">
        <w:rPr>
          <w:spacing w:val="-8"/>
          <w:w w:val="121"/>
          <w:sz w:val="28"/>
          <w:szCs w:val="30"/>
        </w:rPr>
        <w:t>Išsamus</w:t>
      </w:r>
      <w:proofErr w:type="spellEnd"/>
      <w:r w:rsidRPr="003A51AE">
        <w:rPr>
          <w:spacing w:val="-8"/>
          <w:w w:val="121"/>
          <w:sz w:val="28"/>
          <w:szCs w:val="30"/>
        </w:rPr>
        <w:t xml:space="preserve"> </w:t>
      </w:r>
      <w:proofErr w:type="spellStart"/>
      <w:r w:rsidRPr="003A51AE">
        <w:rPr>
          <w:spacing w:val="-8"/>
          <w:w w:val="121"/>
          <w:sz w:val="28"/>
          <w:szCs w:val="30"/>
        </w:rPr>
        <w:t>Produkto</w:t>
      </w:r>
      <w:proofErr w:type="spellEnd"/>
      <w:r w:rsidRPr="003A51AE">
        <w:rPr>
          <w:spacing w:val="-8"/>
          <w:w w:val="121"/>
          <w:sz w:val="28"/>
          <w:szCs w:val="30"/>
        </w:rPr>
        <w:t xml:space="preserve"> </w:t>
      </w:r>
      <w:proofErr w:type="spellStart"/>
      <w:r w:rsidRPr="003A51AE">
        <w:rPr>
          <w:spacing w:val="-8"/>
          <w:w w:val="121"/>
          <w:sz w:val="28"/>
          <w:szCs w:val="30"/>
        </w:rPr>
        <w:t>Kokybės</w:t>
      </w:r>
      <w:proofErr w:type="spellEnd"/>
      <w:r w:rsidRPr="003A51AE">
        <w:rPr>
          <w:spacing w:val="-8"/>
          <w:w w:val="121"/>
          <w:sz w:val="28"/>
          <w:szCs w:val="30"/>
        </w:rPr>
        <w:t xml:space="preserve"> </w:t>
      </w:r>
      <w:proofErr w:type="spellStart"/>
      <w:r w:rsidRPr="003A51AE">
        <w:rPr>
          <w:spacing w:val="-8"/>
          <w:w w:val="121"/>
          <w:sz w:val="28"/>
          <w:szCs w:val="30"/>
        </w:rPr>
        <w:t>Valdymo</w:t>
      </w:r>
      <w:proofErr w:type="spellEnd"/>
      <w:r w:rsidRPr="003A51AE">
        <w:rPr>
          <w:spacing w:val="-8"/>
          <w:w w:val="121"/>
          <w:sz w:val="28"/>
          <w:szCs w:val="30"/>
        </w:rPr>
        <w:t xml:space="preserve"> </w:t>
      </w:r>
      <w:proofErr w:type="spellStart"/>
      <w:r w:rsidRPr="003A51AE">
        <w:rPr>
          <w:spacing w:val="-8"/>
          <w:w w:val="121"/>
          <w:sz w:val="28"/>
          <w:szCs w:val="30"/>
        </w:rPr>
        <w:t>Sertifikatas</w:t>
      </w:r>
      <w:proofErr w:type="spellEnd"/>
      <w:r w:rsidR="009649D6" w:rsidRPr="003A51AE">
        <w:rPr>
          <w:spacing w:val="-8"/>
          <w:w w:val="121"/>
          <w:sz w:val="28"/>
          <w:szCs w:val="30"/>
        </w:rPr>
        <w:t xml:space="preserve"> </w:t>
      </w:r>
      <w:r w:rsidR="009649D6" w:rsidRPr="003A51AE">
        <w:rPr>
          <w:spacing w:val="-8"/>
          <w:sz w:val="28"/>
          <w:szCs w:val="30"/>
        </w:rPr>
        <w:t>-</w:t>
      </w:r>
      <w:r w:rsidR="009649D6" w:rsidRPr="003A51AE">
        <w:rPr>
          <w:spacing w:val="-8"/>
          <w:w w:val="121"/>
          <w:sz w:val="28"/>
          <w:szCs w:val="30"/>
        </w:rPr>
        <w:t xml:space="preserve"> </w:t>
      </w:r>
      <w:r w:rsidR="009649D6" w:rsidRPr="003A51AE">
        <w:rPr>
          <w:spacing w:val="-8"/>
          <w:sz w:val="40"/>
          <w:szCs w:val="42"/>
        </w:rPr>
        <w:t>EC</w:t>
      </w:r>
    </w:p>
    <w:p w:rsidR="009649D6" w:rsidRPr="003A51AE" w:rsidRDefault="00422576">
      <w:pPr>
        <w:pStyle w:val="Style1"/>
        <w:pBdr>
          <w:top w:val="single" w:sz="6" w:space="13" w:color="2F312D"/>
          <w:between w:val="single" w:sz="6" w:space="13" w:color="2F312D"/>
        </w:pBdr>
        <w:spacing w:before="10"/>
        <w:rPr>
          <w:rStyle w:val="CharacterStyle1"/>
          <w:sz w:val="22"/>
          <w:szCs w:val="24"/>
        </w:rPr>
      </w:pPr>
      <w:proofErr w:type="spellStart"/>
      <w:r w:rsidRPr="003A51AE">
        <w:rPr>
          <w:rStyle w:val="CharacterStyle1"/>
          <w:spacing w:val="8"/>
          <w:sz w:val="22"/>
          <w:szCs w:val="24"/>
        </w:rPr>
        <w:t>Sertifikatas</w:t>
      </w:r>
      <w:proofErr w:type="spellEnd"/>
      <w:r w:rsidRPr="003A51AE">
        <w:rPr>
          <w:rStyle w:val="CharacterStyle1"/>
          <w:spacing w:val="8"/>
          <w:sz w:val="22"/>
          <w:szCs w:val="24"/>
        </w:rPr>
        <w:t xml:space="preserve"> Nr</w:t>
      </w:r>
      <w:r w:rsidR="009649D6" w:rsidRPr="003A51AE">
        <w:rPr>
          <w:rStyle w:val="CharacterStyle1"/>
          <w:spacing w:val="8"/>
          <w:sz w:val="22"/>
          <w:szCs w:val="24"/>
        </w:rPr>
        <w:t xml:space="preserve">. 60429-2009-CE-POL </w:t>
      </w:r>
      <w:proofErr w:type="spellStart"/>
      <w:r w:rsidRPr="003A51AE">
        <w:rPr>
          <w:rStyle w:val="CharacterStyle1"/>
          <w:spacing w:val="8"/>
          <w:sz w:val="22"/>
          <w:szCs w:val="24"/>
        </w:rPr>
        <w:t>Pataisa</w:t>
      </w:r>
      <w:proofErr w:type="spellEnd"/>
      <w:r w:rsidR="000D6D06" w:rsidRPr="003A51AE">
        <w:rPr>
          <w:rStyle w:val="CharacterStyle1"/>
          <w:spacing w:val="8"/>
          <w:sz w:val="22"/>
          <w:szCs w:val="24"/>
        </w:rPr>
        <w:t xml:space="preserve"> 3</w:t>
      </w:r>
      <w:r w:rsidR="009649D6" w:rsidRPr="003A51AE">
        <w:rPr>
          <w:rStyle w:val="CharacterStyle1"/>
          <w:spacing w:val="8"/>
          <w:sz w:val="22"/>
          <w:szCs w:val="24"/>
        </w:rPr>
        <w:t>.0</w:t>
      </w:r>
      <w:r w:rsidR="009649D6" w:rsidRPr="003A51AE">
        <w:rPr>
          <w:rStyle w:val="CharacterStyle1"/>
          <w:spacing w:val="8"/>
          <w:sz w:val="22"/>
          <w:szCs w:val="24"/>
        </w:rPr>
        <w:br/>
      </w:r>
      <w:proofErr w:type="spellStart"/>
      <w:r w:rsidRPr="003A51AE">
        <w:rPr>
          <w:rStyle w:val="CharacterStyle1"/>
          <w:sz w:val="22"/>
          <w:szCs w:val="24"/>
        </w:rPr>
        <w:t>Šis</w:t>
      </w:r>
      <w:proofErr w:type="spellEnd"/>
      <w:r w:rsidRPr="003A51AE">
        <w:rPr>
          <w:rStyle w:val="CharacterStyle1"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sz w:val="22"/>
          <w:szCs w:val="24"/>
        </w:rPr>
        <w:t>sertifikatas</w:t>
      </w:r>
      <w:proofErr w:type="spellEnd"/>
      <w:r w:rsidRPr="003A51AE">
        <w:rPr>
          <w:rStyle w:val="CharacterStyle1"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sz w:val="22"/>
          <w:szCs w:val="24"/>
        </w:rPr>
        <w:t>susideda</w:t>
      </w:r>
      <w:proofErr w:type="spellEnd"/>
      <w:r w:rsidRPr="003A51AE">
        <w:rPr>
          <w:rStyle w:val="CharacterStyle1"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sz w:val="22"/>
          <w:szCs w:val="24"/>
        </w:rPr>
        <w:t>iš</w:t>
      </w:r>
      <w:proofErr w:type="spellEnd"/>
      <w:r w:rsidRPr="003A51AE">
        <w:rPr>
          <w:rStyle w:val="CharacterStyle1"/>
          <w:sz w:val="22"/>
          <w:szCs w:val="24"/>
        </w:rPr>
        <w:t xml:space="preserve"> </w:t>
      </w:r>
      <w:r w:rsidR="000D6D06" w:rsidRPr="003A51AE">
        <w:rPr>
          <w:rStyle w:val="CharacterStyle1"/>
          <w:sz w:val="22"/>
          <w:szCs w:val="24"/>
        </w:rPr>
        <w:t>4</w:t>
      </w:r>
      <w:r w:rsidR="009649D6" w:rsidRPr="003A51AE">
        <w:rPr>
          <w:rStyle w:val="CharacterStyle1"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sz w:val="22"/>
          <w:szCs w:val="24"/>
        </w:rPr>
        <w:t>puslapių</w:t>
      </w:r>
      <w:proofErr w:type="spellEnd"/>
    </w:p>
    <w:p w:rsidR="009649D6" w:rsidRPr="003A51AE" w:rsidRDefault="00422576">
      <w:pPr>
        <w:pStyle w:val="Style2"/>
        <w:adjustRightInd/>
        <w:spacing w:before="288" w:line="309" w:lineRule="auto"/>
        <w:ind w:left="2592"/>
        <w:rPr>
          <w:i/>
          <w:iCs/>
          <w:sz w:val="22"/>
          <w:szCs w:val="24"/>
        </w:rPr>
      </w:pPr>
      <w:proofErr w:type="spellStart"/>
      <w:r w:rsidRPr="003A51AE">
        <w:rPr>
          <w:i/>
          <w:iCs/>
          <w:sz w:val="22"/>
          <w:szCs w:val="24"/>
        </w:rPr>
        <w:t>Šiuo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yra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patvirtinama</w:t>
      </w:r>
      <w:proofErr w:type="spellEnd"/>
      <w:r w:rsidRPr="003A51AE">
        <w:rPr>
          <w:i/>
          <w:iCs/>
          <w:sz w:val="22"/>
          <w:szCs w:val="24"/>
        </w:rPr>
        <w:t xml:space="preserve">, </w:t>
      </w:r>
      <w:proofErr w:type="spellStart"/>
      <w:r w:rsidRPr="003A51AE">
        <w:rPr>
          <w:i/>
          <w:iCs/>
          <w:sz w:val="22"/>
          <w:szCs w:val="24"/>
        </w:rPr>
        <w:t>kad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proofErr w:type="gramStart"/>
      <w:r w:rsidRPr="003A51AE">
        <w:rPr>
          <w:i/>
          <w:iCs/>
          <w:sz w:val="22"/>
          <w:szCs w:val="24"/>
        </w:rPr>
        <w:t>čia</w:t>
      </w:r>
      <w:proofErr w:type="spellEnd"/>
      <w:proofErr w:type="gram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nurodytos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bendrovės</w:t>
      </w:r>
      <w:proofErr w:type="spellEnd"/>
      <w:r w:rsidRPr="003A51AE">
        <w:rPr>
          <w:i/>
          <w:iCs/>
          <w:sz w:val="22"/>
          <w:szCs w:val="24"/>
        </w:rPr>
        <w:t>:</w:t>
      </w:r>
    </w:p>
    <w:p w:rsidR="009649D6" w:rsidRPr="003A51AE" w:rsidRDefault="00D544A4">
      <w:pPr>
        <w:pStyle w:val="Style1"/>
        <w:spacing w:before="180" w:line="297" w:lineRule="auto"/>
        <w:rPr>
          <w:rStyle w:val="CharacterStyle1"/>
          <w:b/>
          <w:bCs/>
          <w:sz w:val="32"/>
          <w:szCs w:val="36"/>
          <w:lang w:val="pl-PL"/>
        </w:rPr>
      </w:pPr>
      <w:proofErr w:type="spellStart"/>
      <w:r w:rsidRPr="003A51AE">
        <w:rPr>
          <w:rStyle w:val="CharacterStyle1"/>
          <w:b/>
          <w:bCs/>
          <w:sz w:val="32"/>
          <w:szCs w:val="36"/>
          <w:lang w:val="pl-PL"/>
        </w:rPr>
        <w:t>Torun</w:t>
      </w:r>
      <w:r w:rsidR="009649D6" w:rsidRPr="003A51AE">
        <w:rPr>
          <w:rStyle w:val="CharacterStyle1"/>
          <w:b/>
          <w:bCs/>
          <w:sz w:val="32"/>
          <w:szCs w:val="36"/>
          <w:lang w:val="pl-PL"/>
        </w:rPr>
        <w:t>skie</w:t>
      </w:r>
      <w:proofErr w:type="spellEnd"/>
      <w:r w:rsidR="009649D6" w:rsidRPr="003A51AE">
        <w:rPr>
          <w:rStyle w:val="CharacterStyle1"/>
          <w:b/>
          <w:bCs/>
          <w:sz w:val="32"/>
          <w:szCs w:val="36"/>
          <w:lang w:val="pl-PL"/>
        </w:rPr>
        <w:t xml:space="preserve"> </w:t>
      </w:r>
      <w:proofErr w:type="spellStart"/>
      <w:r w:rsidR="009649D6" w:rsidRPr="003A51AE">
        <w:rPr>
          <w:rStyle w:val="CharacterStyle1"/>
          <w:b/>
          <w:bCs/>
          <w:sz w:val="32"/>
          <w:szCs w:val="36"/>
          <w:lang w:val="pl-PL"/>
        </w:rPr>
        <w:t>Zaklady</w:t>
      </w:r>
      <w:proofErr w:type="spellEnd"/>
      <w:r w:rsidR="009649D6" w:rsidRPr="003A51AE">
        <w:rPr>
          <w:rStyle w:val="CharacterStyle1"/>
          <w:b/>
          <w:bCs/>
          <w:sz w:val="32"/>
          <w:szCs w:val="36"/>
          <w:lang w:val="pl-PL"/>
        </w:rPr>
        <w:t xml:space="preserve"> </w:t>
      </w:r>
      <w:proofErr w:type="spellStart"/>
      <w:r w:rsidR="009649D6" w:rsidRPr="003A51AE">
        <w:rPr>
          <w:rStyle w:val="CharacterStyle1"/>
          <w:b/>
          <w:bCs/>
          <w:sz w:val="32"/>
          <w:szCs w:val="36"/>
          <w:lang w:val="pl-PL"/>
        </w:rPr>
        <w:t>Materialow</w:t>
      </w:r>
      <w:proofErr w:type="spellEnd"/>
      <w:r w:rsidR="009649D6" w:rsidRPr="003A51AE">
        <w:rPr>
          <w:rStyle w:val="CharacterStyle1"/>
          <w:b/>
          <w:bCs/>
          <w:sz w:val="32"/>
          <w:szCs w:val="36"/>
          <w:lang w:val="pl-PL"/>
        </w:rPr>
        <w:t xml:space="preserve"> Opatrunkowych S.A.</w:t>
      </w:r>
    </w:p>
    <w:p w:rsidR="009649D6" w:rsidRPr="003A51AE" w:rsidRDefault="00422576">
      <w:pPr>
        <w:pStyle w:val="Style1"/>
        <w:spacing w:before="180" w:line="393" w:lineRule="auto"/>
        <w:rPr>
          <w:rStyle w:val="CharacterStyle1"/>
          <w:i/>
          <w:iCs/>
          <w:sz w:val="22"/>
          <w:szCs w:val="24"/>
          <w:lang w:val="pl-PL"/>
        </w:rPr>
      </w:pPr>
      <w:proofErr w:type="spellStart"/>
      <w:r w:rsidRPr="003A51AE">
        <w:rPr>
          <w:rStyle w:val="CharacterStyle1"/>
          <w:spacing w:val="25"/>
          <w:sz w:val="22"/>
          <w:szCs w:val="24"/>
          <w:lang w:val="pl-PL"/>
        </w:rPr>
        <w:t>Torun</w:t>
      </w:r>
      <w:proofErr w:type="spellEnd"/>
      <w:r w:rsidRPr="003A51AE">
        <w:rPr>
          <w:rStyle w:val="CharacterStyle1"/>
          <w:spacing w:val="25"/>
          <w:sz w:val="22"/>
          <w:szCs w:val="24"/>
          <w:lang w:val="pl-PL"/>
        </w:rPr>
        <w:t xml:space="preserve">, </w:t>
      </w:r>
      <w:proofErr w:type="spellStart"/>
      <w:r w:rsidRPr="003A51AE">
        <w:rPr>
          <w:rStyle w:val="CharacterStyle1"/>
          <w:spacing w:val="25"/>
          <w:sz w:val="22"/>
          <w:szCs w:val="24"/>
          <w:lang w:val="pl-PL"/>
        </w:rPr>
        <w:t>Lenkija</w:t>
      </w:r>
      <w:proofErr w:type="spellEnd"/>
      <w:r w:rsidR="009649D6" w:rsidRPr="003A51AE">
        <w:rPr>
          <w:rStyle w:val="CharacterStyle1"/>
          <w:spacing w:val="25"/>
          <w:sz w:val="22"/>
          <w:szCs w:val="24"/>
          <w:lang w:val="pl-PL"/>
        </w:rPr>
        <w:br/>
      </w:r>
      <w:proofErr w:type="spellStart"/>
      <w:r w:rsidRPr="003A51AE">
        <w:rPr>
          <w:rStyle w:val="CharacterStyle1"/>
          <w:i/>
          <w:iCs/>
          <w:sz w:val="22"/>
          <w:szCs w:val="24"/>
          <w:lang w:val="pl-PL"/>
        </w:rPr>
        <w:t>Kokybės</w:t>
      </w:r>
      <w:proofErr w:type="spellEnd"/>
      <w:r w:rsidRPr="003A51AE">
        <w:rPr>
          <w:rStyle w:val="CharacterStyle1"/>
          <w:i/>
          <w:iCs/>
          <w:sz w:val="22"/>
          <w:szCs w:val="24"/>
          <w:lang w:val="pl-PL"/>
        </w:rPr>
        <w:t xml:space="preserve"> </w:t>
      </w:r>
      <w:proofErr w:type="spellStart"/>
      <w:r w:rsidRPr="003A51AE">
        <w:rPr>
          <w:rStyle w:val="CharacterStyle1"/>
          <w:i/>
          <w:iCs/>
          <w:sz w:val="22"/>
          <w:szCs w:val="24"/>
          <w:lang w:val="pl-PL"/>
        </w:rPr>
        <w:t>Valdymo</w:t>
      </w:r>
      <w:proofErr w:type="spellEnd"/>
      <w:r w:rsidRPr="003A51AE">
        <w:rPr>
          <w:rStyle w:val="CharacterStyle1"/>
          <w:i/>
          <w:iCs/>
          <w:sz w:val="22"/>
          <w:szCs w:val="24"/>
          <w:lang w:val="pl-PL"/>
        </w:rPr>
        <w:t xml:space="preserve"> </w:t>
      </w:r>
      <w:proofErr w:type="spellStart"/>
      <w:r w:rsidRPr="003A51AE">
        <w:rPr>
          <w:rStyle w:val="CharacterStyle1"/>
          <w:i/>
          <w:iCs/>
          <w:sz w:val="22"/>
          <w:szCs w:val="24"/>
          <w:lang w:val="pl-PL"/>
        </w:rPr>
        <w:t>Sistema</w:t>
      </w:r>
      <w:proofErr w:type="spellEnd"/>
      <w:r w:rsidRPr="003A51AE">
        <w:rPr>
          <w:rStyle w:val="CharacterStyle1"/>
          <w:i/>
          <w:iCs/>
          <w:sz w:val="22"/>
          <w:szCs w:val="24"/>
          <w:lang w:val="pl-PL"/>
        </w:rPr>
        <w:t xml:space="preserve">, </w:t>
      </w:r>
      <w:proofErr w:type="spellStart"/>
      <w:r w:rsidRPr="003A51AE">
        <w:rPr>
          <w:rStyle w:val="CharacterStyle1"/>
          <w:i/>
          <w:iCs/>
          <w:sz w:val="22"/>
          <w:szCs w:val="24"/>
          <w:lang w:val="pl-PL"/>
        </w:rPr>
        <w:t>skirta</w:t>
      </w:r>
      <w:proofErr w:type="spellEnd"/>
    </w:p>
    <w:p w:rsidR="009649D6" w:rsidRPr="003A51AE" w:rsidRDefault="00422576" w:rsidP="00422576">
      <w:pPr>
        <w:pStyle w:val="Style2"/>
        <w:adjustRightInd/>
        <w:jc w:val="center"/>
        <w:rPr>
          <w:sz w:val="36"/>
          <w:szCs w:val="40"/>
        </w:rPr>
      </w:pPr>
      <w:proofErr w:type="spellStart"/>
      <w:r w:rsidRPr="003A51AE">
        <w:rPr>
          <w:sz w:val="36"/>
          <w:szCs w:val="40"/>
        </w:rPr>
        <w:t>Sterilių</w:t>
      </w:r>
      <w:proofErr w:type="spellEnd"/>
      <w:r w:rsidRPr="003A51AE">
        <w:rPr>
          <w:sz w:val="36"/>
          <w:szCs w:val="40"/>
        </w:rPr>
        <w:t xml:space="preserve"> </w:t>
      </w:r>
      <w:proofErr w:type="spellStart"/>
      <w:r w:rsidR="000D6D06" w:rsidRPr="003A51AE">
        <w:rPr>
          <w:sz w:val="36"/>
          <w:szCs w:val="40"/>
        </w:rPr>
        <w:t>ir</w:t>
      </w:r>
      <w:proofErr w:type="spellEnd"/>
      <w:r w:rsidR="000D6D06" w:rsidRPr="003A51AE">
        <w:rPr>
          <w:sz w:val="36"/>
          <w:szCs w:val="40"/>
        </w:rPr>
        <w:t xml:space="preserve"> </w:t>
      </w:r>
      <w:proofErr w:type="spellStart"/>
      <w:r w:rsidR="000D6D06" w:rsidRPr="003A51AE">
        <w:rPr>
          <w:sz w:val="36"/>
          <w:szCs w:val="40"/>
        </w:rPr>
        <w:t>nesterilių</w:t>
      </w:r>
      <w:proofErr w:type="spellEnd"/>
      <w:r w:rsidRPr="003A51AE">
        <w:rPr>
          <w:sz w:val="36"/>
          <w:szCs w:val="40"/>
        </w:rPr>
        <w:t xml:space="preserve"> </w:t>
      </w:r>
      <w:proofErr w:type="spellStart"/>
      <w:r w:rsidRPr="003A51AE">
        <w:rPr>
          <w:sz w:val="36"/>
          <w:szCs w:val="40"/>
        </w:rPr>
        <w:t>medicinos</w:t>
      </w:r>
      <w:proofErr w:type="spellEnd"/>
      <w:r w:rsidRPr="003A51AE">
        <w:rPr>
          <w:sz w:val="36"/>
          <w:szCs w:val="40"/>
        </w:rPr>
        <w:t xml:space="preserve"> </w:t>
      </w:r>
      <w:proofErr w:type="spellStart"/>
      <w:r w:rsidRPr="003A51AE">
        <w:rPr>
          <w:sz w:val="36"/>
          <w:szCs w:val="40"/>
        </w:rPr>
        <w:t>priemonių</w:t>
      </w:r>
      <w:proofErr w:type="spellEnd"/>
    </w:p>
    <w:p w:rsidR="009649D6" w:rsidRPr="003A51AE" w:rsidRDefault="00422576">
      <w:pPr>
        <w:pStyle w:val="Style1"/>
        <w:spacing w:before="108" w:line="314" w:lineRule="auto"/>
        <w:rPr>
          <w:rStyle w:val="CharacterStyle1"/>
          <w:i/>
          <w:iCs/>
          <w:sz w:val="22"/>
          <w:szCs w:val="24"/>
        </w:rPr>
      </w:pPr>
      <w:proofErr w:type="spellStart"/>
      <w:proofErr w:type="gramStart"/>
      <w:r w:rsidRPr="003A51AE">
        <w:rPr>
          <w:rStyle w:val="CharacterStyle1"/>
          <w:i/>
          <w:iCs/>
          <w:sz w:val="22"/>
          <w:szCs w:val="24"/>
        </w:rPr>
        <w:t>buvo</w:t>
      </w:r>
      <w:proofErr w:type="spellEnd"/>
      <w:proofErr w:type="gramEnd"/>
      <w:r w:rsidRPr="003A51AE">
        <w:rPr>
          <w:rStyle w:val="CharacterStyle1"/>
          <w:i/>
          <w:iCs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i/>
          <w:iCs/>
          <w:sz w:val="22"/>
          <w:szCs w:val="24"/>
        </w:rPr>
        <w:t>įvertinta</w:t>
      </w:r>
      <w:proofErr w:type="spellEnd"/>
      <w:r w:rsidRPr="003A51AE">
        <w:rPr>
          <w:rStyle w:val="CharacterStyle1"/>
          <w:i/>
          <w:iCs/>
          <w:sz w:val="22"/>
          <w:szCs w:val="24"/>
        </w:rPr>
        <w:t xml:space="preserve"> </w:t>
      </w:r>
      <w:proofErr w:type="spellStart"/>
      <w:r w:rsidRPr="003A51AE">
        <w:rPr>
          <w:rStyle w:val="CharacterStyle1"/>
          <w:i/>
          <w:iCs/>
          <w:sz w:val="22"/>
          <w:szCs w:val="24"/>
        </w:rPr>
        <w:t>atsižvelgiant</w:t>
      </w:r>
      <w:proofErr w:type="spellEnd"/>
      <w:r w:rsidRPr="003A51AE">
        <w:rPr>
          <w:rStyle w:val="CharacterStyle1"/>
          <w:i/>
          <w:iCs/>
          <w:sz w:val="22"/>
          <w:szCs w:val="24"/>
        </w:rPr>
        <w:t xml:space="preserve"> į</w:t>
      </w:r>
    </w:p>
    <w:p w:rsidR="009649D6" w:rsidRPr="003A51AE" w:rsidRDefault="00422576">
      <w:pPr>
        <w:pStyle w:val="Style2"/>
        <w:adjustRightInd/>
        <w:spacing w:before="180"/>
        <w:jc w:val="center"/>
        <w:rPr>
          <w:sz w:val="22"/>
          <w:szCs w:val="24"/>
        </w:rPr>
      </w:pPr>
      <w:proofErr w:type="spellStart"/>
      <w:r w:rsidRPr="003A51AE">
        <w:rPr>
          <w:sz w:val="22"/>
          <w:szCs w:val="24"/>
        </w:rPr>
        <w:t>atitikties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vertinimo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procedūras</w:t>
      </w:r>
      <w:proofErr w:type="spellEnd"/>
      <w:r w:rsidRPr="003A51AE">
        <w:rPr>
          <w:sz w:val="22"/>
          <w:szCs w:val="24"/>
        </w:rPr>
        <w:t xml:space="preserve">, </w:t>
      </w:r>
      <w:proofErr w:type="spellStart"/>
      <w:r w:rsidRPr="003A51AE">
        <w:rPr>
          <w:sz w:val="22"/>
          <w:szCs w:val="24"/>
        </w:rPr>
        <w:t>aprašytas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straipsniuose</w:t>
      </w:r>
      <w:proofErr w:type="spellEnd"/>
      <w:r w:rsidRPr="003A51AE">
        <w:rPr>
          <w:sz w:val="22"/>
          <w:szCs w:val="24"/>
        </w:rPr>
        <w:t xml:space="preserve"> </w:t>
      </w:r>
      <w:r w:rsidR="009649D6" w:rsidRPr="003A51AE">
        <w:rPr>
          <w:sz w:val="22"/>
          <w:szCs w:val="24"/>
        </w:rPr>
        <w:t>11.5</w:t>
      </w:r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ir</w:t>
      </w:r>
      <w:proofErr w:type="spellEnd"/>
      <w:r w:rsidR="009649D6" w:rsidRPr="003A51AE">
        <w:rPr>
          <w:sz w:val="22"/>
          <w:szCs w:val="24"/>
        </w:rPr>
        <w:t xml:space="preserve"> 11.2.b, </w:t>
      </w:r>
      <w:proofErr w:type="spellStart"/>
      <w:r w:rsidRPr="003A51AE">
        <w:rPr>
          <w:sz w:val="22"/>
          <w:szCs w:val="24"/>
        </w:rPr>
        <w:t>priedas</w:t>
      </w:r>
      <w:proofErr w:type="spellEnd"/>
      <w:r w:rsidR="009649D6" w:rsidRPr="003A51AE">
        <w:rPr>
          <w:sz w:val="22"/>
          <w:szCs w:val="24"/>
        </w:rPr>
        <w:t xml:space="preserve"> V (Module D1)</w:t>
      </w:r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aprašytas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Tarybos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Direktyvos</w:t>
      </w:r>
      <w:proofErr w:type="spellEnd"/>
      <w:r w:rsidR="009649D6" w:rsidRPr="003A51AE">
        <w:rPr>
          <w:sz w:val="22"/>
          <w:szCs w:val="24"/>
        </w:rPr>
        <w:t xml:space="preserve"> 93/42/EEC </w:t>
      </w:r>
      <w:r w:rsidRPr="003A51AE">
        <w:rPr>
          <w:sz w:val="22"/>
          <w:szCs w:val="24"/>
        </w:rPr>
        <w:t>“</w:t>
      </w:r>
      <w:proofErr w:type="spellStart"/>
      <w:r w:rsidRPr="003A51AE">
        <w:rPr>
          <w:sz w:val="22"/>
          <w:szCs w:val="24"/>
        </w:rPr>
        <w:t>Dėl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medicinos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prietaisų</w:t>
      </w:r>
      <w:proofErr w:type="spellEnd"/>
      <w:r w:rsidRPr="003A51AE">
        <w:rPr>
          <w:sz w:val="22"/>
          <w:szCs w:val="24"/>
        </w:rPr>
        <w:t xml:space="preserve">” </w:t>
      </w:r>
      <w:proofErr w:type="spellStart"/>
      <w:r w:rsidRPr="003A51AE">
        <w:rPr>
          <w:sz w:val="22"/>
          <w:szCs w:val="24"/>
        </w:rPr>
        <w:t>skirtų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gamybos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grandims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kurių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metu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užtikrinamas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sterilumas</w:t>
      </w:r>
      <w:proofErr w:type="spellEnd"/>
      <w:r w:rsidRPr="003A51AE">
        <w:rPr>
          <w:sz w:val="22"/>
          <w:szCs w:val="24"/>
        </w:rPr>
        <w:t xml:space="preserve">, </w:t>
      </w:r>
      <w:proofErr w:type="spellStart"/>
      <w:r w:rsidRPr="003A51AE">
        <w:rPr>
          <w:sz w:val="22"/>
          <w:szCs w:val="24"/>
        </w:rPr>
        <w:t>kad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sistema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procedūras</w:t>
      </w:r>
      <w:proofErr w:type="spellEnd"/>
      <w:r w:rsidRPr="003A51AE">
        <w:rPr>
          <w:sz w:val="22"/>
          <w:szCs w:val="24"/>
        </w:rPr>
        <w:t xml:space="preserve"> </w:t>
      </w:r>
      <w:proofErr w:type="spellStart"/>
      <w:r w:rsidRPr="003A51AE">
        <w:rPr>
          <w:sz w:val="22"/>
          <w:szCs w:val="24"/>
        </w:rPr>
        <w:t>atitinka</w:t>
      </w:r>
      <w:proofErr w:type="spellEnd"/>
      <w:r w:rsidRPr="003A51AE">
        <w:rPr>
          <w:sz w:val="22"/>
          <w:szCs w:val="24"/>
        </w:rPr>
        <w:t>.</w:t>
      </w:r>
    </w:p>
    <w:p w:rsidR="009649D6" w:rsidRPr="003A51AE" w:rsidRDefault="00DC4B14" w:rsidP="00DC4B14">
      <w:pPr>
        <w:pStyle w:val="Style2"/>
        <w:adjustRightInd/>
        <w:spacing w:before="360" w:after="108" w:line="316" w:lineRule="auto"/>
        <w:jc w:val="center"/>
        <w:rPr>
          <w:sz w:val="22"/>
          <w:szCs w:val="24"/>
        </w:rPr>
        <w:sectPr w:rsidR="009649D6" w:rsidRPr="003A51AE" w:rsidSect="00C855B4">
          <w:headerReference w:type="default" r:id="rId8"/>
          <w:headerReference w:type="first" r:id="rId9"/>
          <w:type w:val="continuous"/>
          <w:pgSz w:w="11918" w:h="16854"/>
          <w:pgMar w:top="760" w:right="573" w:bottom="97" w:left="673" w:header="850" w:footer="567" w:gutter="0"/>
          <w:cols w:space="1296"/>
          <w:noEndnote/>
          <w:titlePg/>
          <w:rtlGutter/>
          <w:docGrid w:linePitch="272"/>
        </w:sectPr>
      </w:pPr>
      <w:proofErr w:type="spellStart"/>
      <w:r w:rsidRPr="003A51AE">
        <w:rPr>
          <w:i/>
          <w:iCs/>
          <w:sz w:val="22"/>
          <w:szCs w:val="24"/>
        </w:rPr>
        <w:t>Išsamesnės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detalės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yra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pate</w:t>
      </w:r>
      <w:r w:rsidR="000D6D06" w:rsidRPr="003A51AE">
        <w:rPr>
          <w:i/>
          <w:iCs/>
          <w:sz w:val="22"/>
          <w:szCs w:val="24"/>
        </w:rPr>
        <w:t>iktos</w:t>
      </w:r>
      <w:proofErr w:type="spellEnd"/>
      <w:r w:rsidR="000D6D06" w:rsidRPr="003A51AE">
        <w:rPr>
          <w:i/>
          <w:iCs/>
          <w:sz w:val="22"/>
          <w:szCs w:val="24"/>
        </w:rPr>
        <w:t xml:space="preserve"> </w:t>
      </w:r>
      <w:proofErr w:type="spellStart"/>
      <w:r w:rsidR="000D6D06" w:rsidRPr="003A51AE">
        <w:rPr>
          <w:i/>
          <w:iCs/>
          <w:sz w:val="22"/>
          <w:szCs w:val="24"/>
        </w:rPr>
        <w:t>kituos</w:t>
      </w:r>
      <w:r w:rsidRPr="003A51AE">
        <w:rPr>
          <w:i/>
          <w:iCs/>
          <w:sz w:val="22"/>
          <w:szCs w:val="24"/>
        </w:rPr>
        <w:t>e</w:t>
      </w:r>
      <w:proofErr w:type="spellEnd"/>
      <w:r w:rsidRPr="003A51AE">
        <w:rPr>
          <w:i/>
          <w:iCs/>
          <w:sz w:val="22"/>
          <w:szCs w:val="24"/>
        </w:rPr>
        <w:t xml:space="preserve"> </w:t>
      </w:r>
      <w:proofErr w:type="spellStart"/>
      <w:r w:rsidRPr="003A51AE">
        <w:rPr>
          <w:i/>
          <w:iCs/>
          <w:sz w:val="22"/>
          <w:szCs w:val="24"/>
        </w:rPr>
        <w:t>lap</w:t>
      </w:r>
      <w:r w:rsidR="000D6D06" w:rsidRPr="003A51AE">
        <w:rPr>
          <w:i/>
          <w:iCs/>
          <w:sz w:val="22"/>
          <w:szCs w:val="24"/>
        </w:rPr>
        <w:t>uose</w:t>
      </w:r>
      <w:proofErr w:type="spellEnd"/>
    </w:p>
    <w:p w:rsidR="009649D6" w:rsidRPr="003A51AE" w:rsidRDefault="0051744E">
      <w:pPr>
        <w:pStyle w:val="Style1"/>
        <w:spacing w:line="283" w:lineRule="auto"/>
        <w:rPr>
          <w:rStyle w:val="CharacterStyle1"/>
          <w:i/>
          <w:iCs/>
          <w:sz w:val="16"/>
          <w:szCs w:val="18"/>
        </w:rPr>
      </w:pPr>
      <w:r>
        <w:rPr>
          <w:noProof/>
          <w:lang w:val="lt-LT" w:eastAsia="lt-LT"/>
        </w:rPr>
        <w:lastRenderedPageBreak/>
        <mc:AlternateContent>
          <mc:Choice Requires="wps">
            <w:drawing>
              <wp:anchor distT="0" distB="0" distL="0" distR="0" simplePos="0" relativeHeight="251660288" behindDoc="0" locked="0" layoutInCell="0" allowOverlap="1">
                <wp:simplePos x="0" y="0"/>
                <wp:positionH relativeFrom="page">
                  <wp:posOffset>447675</wp:posOffset>
                </wp:positionH>
                <wp:positionV relativeFrom="page">
                  <wp:posOffset>8688070</wp:posOffset>
                </wp:positionV>
                <wp:extent cx="2510790" cy="0"/>
                <wp:effectExtent l="0" t="0" r="0" b="0"/>
                <wp:wrapSquare wrapText="bothSides"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0790" cy="0"/>
                        </a:xfrm>
                        <a:prstGeom prst="line">
                          <a:avLst/>
                        </a:prstGeom>
                        <a:noFill/>
                        <a:ln w="6985">
                          <a:solidFill>
                            <a:srgbClr val="52524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98A8D" id="Line 3" o:spid="_x0000_s1026" style="position:absolute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" from="35.25pt,684.1pt" to="232.95pt,68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" o:allowincell="f" strokecolor="#52524e" strokeweight=".55pt">
                <w10:wrap type="square" anchorx="page" anchory="page"/>
              </v:line>
            </w:pict>
          </mc:Fallback>
        </mc:AlternateContent>
      </w:r>
      <w:proofErr w:type="spellStart"/>
      <w:r w:rsidR="000D6D06" w:rsidRPr="003A51AE">
        <w:rPr>
          <w:rStyle w:val="CharacterStyle1"/>
          <w:i/>
          <w:iCs/>
          <w:sz w:val="16"/>
          <w:szCs w:val="18"/>
        </w:rPr>
        <w:t>Viet</w:t>
      </w:r>
      <w:r w:rsidR="00DC4B14" w:rsidRPr="003A51AE">
        <w:rPr>
          <w:rStyle w:val="CharacterStyle1"/>
          <w:i/>
          <w:iCs/>
          <w:sz w:val="16"/>
          <w:szCs w:val="18"/>
        </w:rPr>
        <w:t>a</w:t>
      </w:r>
      <w:proofErr w:type="spellEnd"/>
      <w:r w:rsidR="000D6D06" w:rsidRPr="003A51AE">
        <w:rPr>
          <w:rStyle w:val="CharacterStyle1"/>
          <w:i/>
          <w:iCs/>
          <w:sz w:val="16"/>
          <w:szCs w:val="18"/>
        </w:rPr>
        <w:t xml:space="preserve"> </w:t>
      </w:r>
      <w:proofErr w:type="spellStart"/>
      <w:r w:rsidR="00DC4B14" w:rsidRPr="003A51AE">
        <w:rPr>
          <w:rStyle w:val="CharacterStyle1"/>
          <w:i/>
          <w:iCs/>
          <w:sz w:val="16"/>
          <w:szCs w:val="18"/>
        </w:rPr>
        <w:t>ir</w:t>
      </w:r>
      <w:proofErr w:type="spellEnd"/>
      <w:r w:rsidR="00DC4B14" w:rsidRPr="003A51AE">
        <w:rPr>
          <w:rStyle w:val="CharacterStyle1"/>
          <w:i/>
          <w:iCs/>
          <w:sz w:val="16"/>
          <w:szCs w:val="18"/>
        </w:rPr>
        <w:t xml:space="preserve"> data</w:t>
      </w:r>
      <w:r w:rsidR="009649D6" w:rsidRPr="003A51AE">
        <w:rPr>
          <w:rStyle w:val="CharacterStyle1"/>
          <w:i/>
          <w:iCs/>
          <w:sz w:val="16"/>
          <w:szCs w:val="18"/>
        </w:rPr>
        <w:t>:</w:t>
      </w:r>
    </w:p>
    <w:p w:rsidR="009649D6" w:rsidRPr="003A51AE" w:rsidRDefault="000D6D06">
      <w:pPr>
        <w:pStyle w:val="Style1"/>
        <w:rPr>
          <w:rStyle w:val="CharacterStyle1"/>
          <w:sz w:val="22"/>
          <w:szCs w:val="24"/>
        </w:rPr>
      </w:pPr>
      <w:proofErr w:type="spellStart"/>
      <w:r w:rsidRPr="003A51AE">
        <w:rPr>
          <w:rStyle w:val="CharacterStyle1"/>
          <w:sz w:val="22"/>
          <w:szCs w:val="24"/>
        </w:rPr>
        <w:t>Hovik</w:t>
      </w:r>
      <w:proofErr w:type="spellEnd"/>
      <w:r w:rsidRPr="003A51AE">
        <w:rPr>
          <w:rStyle w:val="CharacterStyle1"/>
          <w:sz w:val="22"/>
          <w:szCs w:val="24"/>
        </w:rPr>
        <w:t xml:space="preserve">, 5 </w:t>
      </w:r>
      <w:proofErr w:type="spellStart"/>
      <w:r w:rsidRPr="003A51AE">
        <w:rPr>
          <w:rStyle w:val="CharacterStyle1"/>
          <w:sz w:val="22"/>
          <w:szCs w:val="24"/>
        </w:rPr>
        <w:t>liepos</w:t>
      </w:r>
      <w:proofErr w:type="spellEnd"/>
      <w:r w:rsidRPr="003A51AE">
        <w:rPr>
          <w:rStyle w:val="CharacterStyle1"/>
          <w:sz w:val="22"/>
          <w:szCs w:val="24"/>
        </w:rPr>
        <w:t xml:space="preserve"> 2013</w:t>
      </w:r>
    </w:p>
    <w:p w:rsidR="009649D6" w:rsidRPr="003A51AE" w:rsidRDefault="00DC4B14">
      <w:pPr>
        <w:pStyle w:val="Style2"/>
        <w:pBdr>
          <w:top w:val="single" w:sz="2" w:space="17" w:color="3F3F3A"/>
          <w:between w:val="single" w:sz="2" w:space="17" w:color="3F3F3A"/>
        </w:pBdr>
        <w:adjustRightInd/>
        <w:spacing w:before="5" w:after="864" w:line="295" w:lineRule="auto"/>
        <w:jc w:val="center"/>
        <w:rPr>
          <w:sz w:val="12"/>
          <w:szCs w:val="14"/>
        </w:rPr>
      </w:pPr>
      <w:proofErr w:type="spellStart"/>
      <w:r w:rsidRPr="003A51AE">
        <w:rPr>
          <w:i/>
          <w:iCs/>
          <w:sz w:val="16"/>
          <w:szCs w:val="18"/>
        </w:rPr>
        <w:t>Skirta</w:t>
      </w:r>
      <w:proofErr w:type="spellEnd"/>
      <w:r w:rsidR="009649D6" w:rsidRPr="003A51AE">
        <w:rPr>
          <w:i/>
          <w:iCs/>
          <w:sz w:val="16"/>
          <w:szCs w:val="18"/>
        </w:rPr>
        <w:t xml:space="preserve"> </w:t>
      </w:r>
      <w:r w:rsidR="009649D6" w:rsidRPr="003A51AE">
        <w:rPr>
          <w:sz w:val="12"/>
          <w:szCs w:val="14"/>
        </w:rPr>
        <w:t xml:space="preserve">DET NORSKE VERITAS CERTIFICATION </w:t>
      </w:r>
      <w:r w:rsidR="009649D6" w:rsidRPr="003A51AE">
        <w:rPr>
          <w:sz w:val="18"/>
        </w:rPr>
        <w:t>AS</w:t>
      </w:r>
      <w:r w:rsidR="009649D6" w:rsidRPr="003A51AE">
        <w:rPr>
          <w:sz w:val="18"/>
        </w:rPr>
        <w:br/>
      </w:r>
      <w:r w:rsidR="009649D6" w:rsidRPr="003A51AE">
        <w:rPr>
          <w:sz w:val="12"/>
          <w:szCs w:val="14"/>
        </w:rPr>
        <w:t>NORWAY</w:t>
      </w:r>
    </w:p>
    <w:p w:rsidR="009649D6" w:rsidRPr="003A51AE" w:rsidRDefault="009649D6">
      <w:pPr>
        <w:adjustRightInd/>
        <w:ind w:left="576" w:right="1422"/>
        <w:rPr>
          <w:sz w:val="22"/>
          <w:szCs w:val="24"/>
        </w:rPr>
      </w:pPr>
    </w:p>
    <w:p w:rsidR="009649D6" w:rsidRPr="003A51AE" w:rsidRDefault="009649D6">
      <w:pPr>
        <w:pStyle w:val="Style2"/>
        <w:adjustRightInd/>
        <w:spacing w:line="360" w:lineRule="auto"/>
        <w:jc w:val="right"/>
        <w:rPr>
          <w:i/>
          <w:iCs/>
          <w:sz w:val="16"/>
          <w:szCs w:val="18"/>
        </w:rPr>
      </w:pPr>
      <w:r w:rsidRPr="003A51AE">
        <w:rPr>
          <w:sz w:val="14"/>
          <w:szCs w:val="16"/>
        </w:rPr>
        <w:br w:type="column"/>
      </w:r>
      <w:proofErr w:type="spellStart"/>
      <w:r w:rsidR="00DC4B14" w:rsidRPr="003A51AE">
        <w:rPr>
          <w:sz w:val="14"/>
          <w:szCs w:val="16"/>
        </w:rPr>
        <w:lastRenderedPageBreak/>
        <w:t>Šis</w:t>
      </w:r>
      <w:proofErr w:type="spellEnd"/>
      <w:r w:rsidR="00DC4B14" w:rsidRPr="003A51AE">
        <w:rPr>
          <w:sz w:val="14"/>
          <w:szCs w:val="16"/>
        </w:rPr>
        <w:t xml:space="preserve"> </w:t>
      </w:r>
      <w:proofErr w:type="spellStart"/>
      <w:r w:rsidR="00DC4B14" w:rsidRPr="003A51AE">
        <w:rPr>
          <w:sz w:val="14"/>
          <w:szCs w:val="16"/>
        </w:rPr>
        <w:t>sertifikatas</w:t>
      </w:r>
      <w:proofErr w:type="spellEnd"/>
      <w:r w:rsidR="00DC4B14" w:rsidRPr="003A51AE">
        <w:rPr>
          <w:sz w:val="14"/>
          <w:szCs w:val="16"/>
        </w:rPr>
        <w:t xml:space="preserve"> </w:t>
      </w:r>
      <w:proofErr w:type="spellStart"/>
      <w:r w:rsidR="00DC4B14" w:rsidRPr="003A51AE">
        <w:rPr>
          <w:sz w:val="14"/>
          <w:szCs w:val="16"/>
        </w:rPr>
        <w:t>galioja</w:t>
      </w:r>
      <w:proofErr w:type="spellEnd"/>
      <w:r w:rsidR="00DC4B14" w:rsidRPr="003A51AE">
        <w:rPr>
          <w:sz w:val="14"/>
          <w:szCs w:val="16"/>
        </w:rPr>
        <w:t xml:space="preserve"> </w:t>
      </w:r>
      <w:proofErr w:type="spellStart"/>
      <w:r w:rsidR="00DC4B14" w:rsidRPr="003A51AE">
        <w:rPr>
          <w:sz w:val="14"/>
          <w:szCs w:val="16"/>
        </w:rPr>
        <w:t>iki</w:t>
      </w:r>
      <w:proofErr w:type="spellEnd"/>
      <w:r w:rsidRPr="003A51AE">
        <w:rPr>
          <w:i/>
          <w:iCs/>
          <w:sz w:val="16"/>
          <w:szCs w:val="18"/>
        </w:rPr>
        <w:t>:</w:t>
      </w:r>
    </w:p>
    <w:p w:rsidR="009649D6" w:rsidRPr="003A51AE" w:rsidRDefault="000D6D06">
      <w:pPr>
        <w:pStyle w:val="Style2"/>
        <w:adjustRightInd/>
        <w:spacing w:before="36" w:after="720" w:line="360" w:lineRule="auto"/>
        <w:ind w:left="3456"/>
        <w:rPr>
          <w:b/>
          <w:bCs/>
          <w:szCs w:val="22"/>
        </w:rPr>
      </w:pPr>
      <w:r w:rsidRPr="003A51AE">
        <w:rPr>
          <w:b/>
          <w:bCs/>
          <w:szCs w:val="22"/>
        </w:rPr>
        <w:t xml:space="preserve">09 </w:t>
      </w:r>
      <w:proofErr w:type="spellStart"/>
      <w:r w:rsidRPr="003A51AE">
        <w:rPr>
          <w:b/>
          <w:bCs/>
          <w:szCs w:val="22"/>
        </w:rPr>
        <w:t>liepos</w:t>
      </w:r>
      <w:proofErr w:type="spellEnd"/>
      <w:r w:rsidRPr="003A51AE">
        <w:rPr>
          <w:b/>
          <w:bCs/>
          <w:szCs w:val="22"/>
        </w:rPr>
        <w:t xml:space="preserve"> 2018</w:t>
      </w:r>
    </w:p>
    <w:p w:rsidR="009649D6" w:rsidRPr="003A51AE" w:rsidRDefault="009649D6">
      <w:pPr>
        <w:pStyle w:val="Style2"/>
        <w:adjustRightInd/>
        <w:spacing w:line="271" w:lineRule="auto"/>
        <w:rPr>
          <w:rFonts w:ascii="Arial" w:hAnsi="Arial" w:cs="Arial"/>
          <w:spacing w:val="46"/>
          <w:w w:val="69"/>
          <w:sz w:val="96"/>
          <w:szCs w:val="114"/>
        </w:rPr>
      </w:pPr>
      <w:r w:rsidRPr="003A51AE">
        <w:rPr>
          <w:rFonts w:ascii="Arial" w:hAnsi="Arial" w:cs="Arial"/>
          <w:spacing w:val="46"/>
          <w:w w:val="69"/>
          <w:sz w:val="96"/>
          <w:szCs w:val="114"/>
        </w:rPr>
        <w:t>CE</w:t>
      </w:r>
    </w:p>
    <w:p w:rsidR="009649D6" w:rsidRPr="003A51AE" w:rsidRDefault="00EF3635" w:rsidP="00824E8C">
      <w:pPr>
        <w:widowControl/>
        <w:jc w:val="right"/>
        <w:rPr>
          <w:sz w:val="22"/>
          <w:szCs w:val="24"/>
          <w:u w:val="single"/>
        </w:rPr>
        <w:sectPr w:rsidR="009649D6" w:rsidRPr="003A51AE">
          <w:type w:val="continuous"/>
          <w:pgSz w:w="11918" w:h="16854"/>
          <w:pgMar w:top="760" w:right="1381" w:bottom="97" w:left="705" w:header="567" w:footer="567" w:gutter="0"/>
          <w:cols w:num="2" w:space="1296" w:equalWidth="0">
            <w:col w:w="3953" w:space="593"/>
            <w:col w:w="5226"/>
          </w:cols>
          <w:noEndnote/>
          <w:rtlGutter/>
        </w:sectPr>
      </w:pPr>
      <w:proofErr w:type="spellStart"/>
      <w:r w:rsidRPr="003A51AE">
        <w:rPr>
          <w:spacing w:val="-3"/>
          <w:sz w:val="22"/>
          <w:szCs w:val="24"/>
        </w:rPr>
        <w:t>Cecihe</w:t>
      </w:r>
      <w:proofErr w:type="spellEnd"/>
      <w:r w:rsidRPr="003A51AE">
        <w:rPr>
          <w:spacing w:val="-3"/>
          <w:sz w:val="22"/>
          <w:szCs w:val="24"/>
        </w:rPr>
        <w:t xml:space="preserve"> </w:t>
      </w:r>
      <w:proofErr w:type="spellStart"/>
      <w:r w:rsidRPr="003A51AE">
        <w:rPr>
          <w:spacing w:val="-3"/>
          <w:sz w:val="22"/>
          <w:szCs w:val="24"/>
        </w:rPr>
        <w:t>Gudesen</w:t>
      </w:r>
      <w:proofErr w:type="spellEnd"/>
      <w:r w:rsidRPr="003A51AE">
        <w:rPr>
          <w:spacing w:val="-3"/>
          <w:sz w:val="22"/>
          <w:szCs w:val="24"/>
        </w:rPr>
        <w:t xml:space="preserve"> </w:t>
      </w:r>
      <w:proofErr w:type="spellStart"/>
      <w:r w:rsidRPr="003A51AE">
        <w:rPr>
          <w:spacing w:val="-3"/>
          <w:sz w:val="22"/>
          <w:szCs w:val="24"/>
        </w:rPr>
        <w:t>Torp</w:t>
      </w:r>
      <w:proofErr w:type="spellEnd"/>
      <w:r w:rsidR="00824E8C" w:rsidRPr="003A51AE">
        <w:rPr>
          <w:sz w:val="22"/>
          <w:szCs w:val="24"/>
          <w:u w:val="single"/>
        </w:rPr>
        <w:t xml:space="preserve">                                    </w:t>
      </w:r>
    </w:p>
    <w:p w:rsidR="00EF3635" w:rsidRPr="003A51AE" w:rsidRDefault="00824E8C" w:rsidP="00EF3635">
      <w:pPr>
        <w:adjustRightInd/>
        <w:spacing w:line="283" w:lineRule="auto"/>
        <w:rPr>
          <w:sz w:val="22"/>
          <w:szCs w:val="24"/>
        </w:rPr>
      </w:pPr>
      <w:r w:rsidRPr="003A51AE">
        <w:rPr>
          <w:sz w:val="22"/>
          <w:szCs w:val="24"/>
        </w:rPr>
        <w:lastRenderedPageBreak/>
        <w:t xml:space="preserve">        Eugenie Winger </w:t>
      </w:r>
      <w:proofErr w:type="spellStart"/>
      <w:r w:rsidRPr="003A51AE">
        <w:rPr>
          <w:sz w:val="22"/>
          <w:szCs w:val="24"/>
        </w:rPr>
        <w:t>Husebye</w:t>
      </w:r>
      <w:proofErr w:type="spellEnd"/>
    </w:p>
    <w:p w:rsidR="00824E8C" w:rsidRPr="003A51AE" w:rsidRDefault="00EF3635" w:rsidP="00EF3635">
      <w:pPr>
        <w:adjustRightInd/>
        <w:spacing w:line="283" w:lineRule="auto"/>
        <w:rPr>
          <w:sz w:val="22"/>
          <w:szCs w:val="24"/>
        </w:rPr>
      </w:pPr>
      <w:r w:rsidRPr="003A51AE">
        <w:rPr>
          <w:sz w:val="22"/>
          <w:szCs w:val="24"/>
        </w:rPr>
        <w:t xml:space="preserve">    </w:t>
      </w:r>
      <w:r w:rsidRPr="003A51AE">
        <w:rPr>
          <w:i/>
          <w:iCs/>
          <w:spacing w:val="2"/>
          <w:sz w:val="16"/>
          <w:szCs w:val="18"/>
        </w:rPr>
        <w:t xml:space="preserve">       </w:t>
      </w:r>
      <w:proofErr w:type="spellStart"/>
      <w:r w:rsidRPr="003A51AE">
        <w:rPr>
          <w:i/>
          <w:iCs/>
          <w:spacing w:val="2"/>
          <w:sz w:val="16"/>
          <w:szCs w:val="18"/>
        </w:rPr>
        <w:t>Sertifikavimo</w:t>
      </w:r>
      <w:proofErr w:type="spellEnd"/>
      <w:r w:rsidRPr="003A51AE">
        <w:rPr>
          <w:i/>
          <w:iCs/>
          <w:spacing w:val="2"/>
          <w:sz w:val="16"/>
          <w:szCs w:val="18"/>
        </w:rPr>
        <w:t xml:space="preserve"> </w:t>
      </w:r>
      <w:proofErr w:type="spellStart"/>
      <w:r w:rsidRPr="003A51AE">
        <w:rPr>
          <w:i/>
          <w:iCs/>
          <w:spacing w:val="2"/>
          <w:sz w:val="16"/>
          <w:szCs w:val="18"/>
        </w:rPr>
        <w:t>vadovas</w:t>
      </w:r>
      <w:proofErr w:type="spellEnd"/>
      <w:r w:rsidR="00824E8C" w:rsidRPr="003A51AE">
        <w:rPr>
          <w:sz w:val="22"/>
          <w:szCs w:val="24"/>
        </w:rPr>
        <w:t xml:space="preserve">        </w:t>
      </w:r>
      <w:r w:rsidRPr="003A51AE">
        <w:rPr>
          <w:sz w:val="22"/>
          <w:szCs w:val="24"/>
        </w:rPr>
        <w:t xml:space="preserve">      </w:t>
      </w:r>
      <w:r w:rsidR="00824E8C" w:rsidRPr="003A51AE">
        <w:rPr>
          <w:sz w:val="22"/>
          <w:szCs w:val="24"/>
        </w:rPr>
        <w:t xml:space="preserve"> </w:t>
      </w:r>
      <w:proofErr w:type="spellStart"/>
      <w:r w:rsidR="00DC4B14" w:rsidRPr="003A51AE">
        <w:rPr>
          <w:sz w:val="22"/>
          <w:szCs w:val="24"/>
        </w:rPr>
        <w:t>Paskelbtoji</w:t>
      </w:r>
      <w:proofErr w:type="spellEnd"/>
      <w:r w:rsidR="00DC4B14" w:rsidRPr="003A51AE">
        <w:rPr>
          <w:sz w:val="22"/>
          <w:szCs w:val="24"/>
        </w:rPr>
        <w:t xml:space="preserve"> </w:t>
      </w:r>
      <w:proofErr w:type="spellStart"/>
      <w:r w:rsidR="00DC4B14" w:rsidRPr="003A51AE">
        <w:rPr>
          <w:sz w:val="22"/>
          <w:szCs w:val="24"/>
        </w:rPr>
        <w:t>įstaiga</w:t>
      </w:r>
      <w:proofErr w:type="spellEnd"/>
      <w:r w:rsidR="00DC4B14" w:rsidRPr="003A51AE">
        <w:rPr>
          <w:sz w:val="22"/>
          <w:szCs w:val="24"/>
        </w:rPr>
        <w:t xml:space="preserve"> </w:t>
      </w:r>
      <w:proofErr w:type="gramStart"/>
      <w:r w:rsidR="009649D6" w:rsidRPr="003A51AE">
        <w:rPr>
          <w:sz w:val="22"/>
          <w:szCs w:val="24"/>
        </w:rPr>
        <w:t>N</w:t>
      </w:r>
      <w:r w:rsidR="00DC4B14" w:rsidRPr="003A51AE">
        <w:rPr>
          <w:sz w:val="22"/>
          <w:szCs w:val="24"/>
        </w:rPr>
        <w:t>r</w:t>
      </w:r>
      <w:r w:rsidR="009649D6" w:rsidRPr="003A51AE">
        <w:rPr>
          <w:sz w:val="22"/>
          <w:szCs w:val="24"/>
        </w:rPr>
        <w:t>.:</w:t>
      </w:r>
      <w:proofErr w:type="gramEnd"/>
      <w:r w:rsidR="00824E8C" w:rsidRPr="003A51AE">
        <w:rPr>
          <w:sz w:val="22"/>
          <w:szCs w:val="24"/>
        </w:rPr>
        <w:t xml:space="preserve"> 0434</w:t>
      </w:r>
      <w:r w:rsidR="009649D6" w:rsidRPr="003A51AE">
        <w:rPr>
          <w:sz w:val="22"/>
          <w:szCs w:val="24"/>
        </w:rPr>
        <w:tab/>
      </w:r>
      <w:r w:rsidR="00824E8C" w:rsidRPr="003A51AE">
        <w:rPr>
          <w:sz w:val="22"/>
          <w:szCs w:val="24"/>
        </w:rPr>
        <w:t xml:space="preserve">  </w:t>
      </w:r>
      <w:r w:rsidRPr="003A51AE">
        <w:rPr>
          <w:sz w:val="22"/>
          <w:szCs w:val="24"/>
        </w:rPr>
        <w:t xml:space="preserve">      </w:t>
      </w:r>
      <w:proofErr w:type="spellStart"/>
      <w:r w:rsidRPr="003A51AE">
        <w:rPr>
          <w:i/>
          <w:sz w:val="16"/>
          <w:szCs w:val="18"/>
        </w:rPr>
        <w:t>Techninė</w:t>
      </w:r>
      <w:proofErr w:type="spellEnd"/>
      <w:r w:rsidRPr="003A51AE">
        <w:rPr>
          <w:i/>
          <w:sz w:val="16"/>
          <w:szCs w:val="18"/>
        </w:rPr>
        <w:t xml:space="preserve"> </w:t>
      </w:r>
      <w:proofErr w:type="spellStart"/>
      <w:r w:rsidRPr="003A51AE">
        <w:rPr>
          <w:i/>
          <w:sz w:val="16"/>
          <w:szCs w:val="18"/>
        </w:rPr>
        <w:t>redaktorė</w:t>
      </w:r>
      <w:proofErr w:type="spellEnd"/>
    </w:p>
    <w:p w:rsidR="009649D6" w:rsidRDefault="009649D6">
      <w:pPr>
        <w:pStyle w:val="Style2"/>
        <w:tabs>
          <w:tab w:val="left" w:pos="4432"/>
          <w:tab w:val="left" w:pos="7773"/>
        </w:tabs>
        <w:adjustRightInd/>
        <w:spacing w:line="212" w:lineRule="exact"/>
        <w:ind w:left="1080"/>
        <w:rPr>
          <w:sz w:val="24"/>
          <w:szCs w:val="24"/>
        </w:rPr>
      </w:pPr>
    </w:p>
    <w:p w:rsidR="009649D6" w:rsidRDefault="009649D6">
      <w:pPr>
        <w:pStyle w:val="Style2"/>
        <w:tabs>
          <w:tab w:val="left" w:pos="5144"/>
          <w:tab w:val="left" w:pos="7974"/>
        </w:tabs>
        <w:adjustRightInd/>
        <w:spacing w:line="254" w:lineRule="exact"/>
        <w:ind w:left="1152"/>
        <w:rPr>
          <w:i/>
          <w:iCs/>
          <w:sz w:val="18"/>
          <w:szCs w:val="18"/>
        </w:rPr>
      </w:pPr>
      <w:r>
        <w:rPr>
          <w:i/>
          <w:iCs/>
          <w:spacing w:val="2"/>
          <w:sz w:val="18"/>
          <w:szCs w:val="18"/>
        </w:rPr>
        <w:tab/>
      </w:r>
      <w:r>
        <w:rPr>
          <w:sz w:val="24"/>
          <w:szCs w:val="24"/>
        </w:rPr>
        <w:tab/>
      </w:r>
    </w:p>
    <w:p w:rsidR="00EF3635" w:rsidRDefault="00EF3635" w:rsidP="00EF3635">
      <w:pPr>
        <w:pStyle w:val="Style2"/>
        <w:adjustRightInd/>
        <w:spacing w:line="360" w:lineRule="auto"/>
        <w:rPr>
          <w:spacing w:val="-1"/>
          <w:sz w:val="14"/>
          <w:szCs w:val="14"/>
          <w:u w:val="single"/>
        </w:rPr>
      </w:pPr>
      <w:proofErr w:type="spellStart"/>
      <w:r>
        <w:rPr>
          <w:i/>
          <w:iCs/>
          <w:spacing w:val="-1"/>
          <w:sz w:val="16"/>
          <w:szCs w:val="16"/>
        </w:rPr>
        <w:t>Š</w:t>
      </w:r>
      <w:r w:rsidR="00DC4B14">
        <w:rPr>
          <w:i/>
          <w:iCs/>
          <w:spacing w:val="-1"/>
          <w:sz w:val="16"/>
          <w:szCs w:val="16"/>
        </w:rPr>
        <w:t>is</w:t>
      </w:r>
      <w:proofErr w:type="spellEnd"/>
      <w:r w:rsidR="00DC4B14">
        <w:rPr>
          <w:i/>
          <w:iCs/>
          <w:spacing w:val="-1"/>
          <w:sz w:val="16"/>
          <w:szCs w:val="16"/>
        </w:rPr>
        <w:t xml:space="preserve"> </w:t>
      </w:r>
      <w:proofErr w:type="spellStart"/>
      <w:r w:rsidR="00DC4B14">
        <w:rPr>
          <w:i/>
          <w:iCs/>
          <w:spacing w:val="-1"/>
          <w:sz w:val="16"/>
          <w:szCs w:val="16"/>
        </w:rPr>
        <w:t>liudijimas</w:t>
      </w:r>
      <w:proofErr w:type="spellEnd"/>
      <w:r w:rsidR="00DC4B14">
        <w:rPr>
          <w:i/>
          <w:iCs/>
          <w:spacing w:val="-1"/>
          <w:sz w:val="16"/>
          <w:szCs w:val="16"/>
        </w:rPr>
        <w:t xml:space="preserve"> </w:t>
      </w:r>
      <w:proofErr w:type="spellStart"/>
      <w:r w:rsidR="00DC4B14">
        <w:rPr>
          <w:i/>
          <w:iCs/>
          <w:spacing w:val="-1"/>
          <w:sz w:val="16"/>
          <w:szCs w:val="16"/>
        </w:rPr>
        <w:t>buvo</w:t>
      </w:r>
      <w:proofErr w:type="spellEnd"/>
      <w:r w:rsidR="00DC4B14">
        <w:rPr>
          <w:i/>
          <w:iCs/>
          <w:spacing w:val="-1"/>
          <w:sz w:val="16"/>
          <w:szCs w:val="16"/>
        </w:rPr>
        <w:t xml:space="preserve"> </w:t>
      </w:r>
      <w:proofErr w:type="spellStart"/>
      <w:r w:rsidR="00DC4B14">
        <w:rPr>
          <w:i/>
          <w:iCs/>
          <w:spacing w:val="-1"/>
          <w:sz w:val="16"/>
          <w:szCs w:val="16"/>
        </w:rPr>
        <w:t>pasirašytas</w:t>
      </w:r>
      <w:proofErr w:type="spellEnd"/>
      <w:r w:rsidR="00DC4B14">
        <w:rPr>
          <w:i/>
          <w:iCs/>
          <w:spacing w:val="-1"/>
          <w:sz w:val="16"/>
          <w:szCs w:val="16"/>
        </w:rPr>
        <w:t xml:space="preserve"> </w:t>
      </w:r>
      <w:proofErr w:type="spellStart"/>
      <w:r w:rsidR="00DC4B14">
        <w:rPr>
          <w:i/>
          <w:iCs/>
          <w:spacing w:val="-1"/>
          <w:sz w:val="16"/>
          <w:szCs w:val="16"/>
        </w:rPr>
        <w:t>skaitmeniniu</w:t>
      </w:r>
      <w:proofErr w:type="spellEnd"/>
      <w:r w:rsidR="00DC4B14">
        <w:rPr>
          <w:i/>
          <w:iCs/>
          <w:spacing w:val="-1"/>
          <w:sz w:val="16"/>
          <w:szCs w:val="16"/>
        </w:rPr>
        <w:t xml:space="preserve"> </w:t>
      </w:r>
      <w:proofErr w:type="spellStart"/>
      <w:proofErr w:type="gramStart"/>
      <w:r w:rsidR="00DC4B14">
        <w:rPr>
          <w:i/>
          <w:iCs/>
          <w:spacing w:val="-1"/>
          <w:sz w:val="16"/>
          <w:szCs w:val="16"/>
        </w:rPr>
        <w:t>parašu</w:t>
      </w:r>
      <w:proofErr w:type="spellEnd"/>
      <w:r w:rsidR="009649D6">
        <w:rPr>
          <w:i/>
          <w:iCs/>
          <w:spacing w:val="-1"/>
          <w:sz w:val="16"/>
          <w:szCs w:val="16"/>
        </w:rPr>
        <w:t xml:space="preserve"> </w:t>
      </w:r>
      <w:r>
        <w:rPr>
          <w:i/>
          <w:iCs/>
          <w:spacing w:val="-1"/>
          <w:sz w:val="16"/>
          <w:szCs w:val="16"/>
        </w:rPr>
        <w:t xml:space="preserve"> </w:t>
      </w:r>
      <w:proofErr w:type="gramEnd"/>
      <w:r>
        <w:rPr>
          <w:spacing w:val="-1"/>
          <w:sz w:val="14"/>
          <w:szCs w:val="14"/>
          <w:u w:val="single"/>
        </w:rPr>
        <w:fldChar w:fldCharType="begin"/>
      </w:r>
      <w:r>
        <w:rPr>
          <w:spacing w:val="-1"/>
          <w:sz w:val="14"/>
          <w:szCs w:val="14"/>
          <w:u w:val="single"/>
        </w:rPr>
        <w:instrText xml:space="preserve"> HYPERLINK "http://www.dnv.com/digitalsignatures" </w:instrText>
      </w:r>
      <w:r w:rsidR="0051744E">
        <w:rPr>
          <w:spacing w:val="-1"/>
          <w:sz w:val="14"/>
          <w:szCs w:val="14"/>
          <w:u w:val="single"/>
        </w:rPr>
      </w:r>
      <w:r>
        <w:rPr>
          <w:spacing w:val="-1"/>
          <w:sz w:val="14"/>
          <w:szCs w:val="14"/>
          <w:u w:val="single"/>
        </w:rPr>
        <w:fldChar w:fldCharType="separate"/>
      </w:r>
      <w:r w:rsidRPr="00ED4CE1">
        <w:rPr>
          <w:rStyle w:val="Hipersaitas"/>
          <w:spacing w:val="-1"/>
          <w:sz w:val="14"/>
          <w:szCs w:val="14"/>
        </w:rPr>
        <w:t>www.dnv.com/digitalsignatures</w:t>
      </w:r>
      <w:r>
        <w:rPr>
          <w:spacing w:val="-1"/>
          <w:sz w:val="14"/>
          <w:szCs w:val="14"/>
          <w:u w:val="single"/>
        </w:rPr>
        <w:fldChar w:fldCharType="end"/>
      </w:r>
    </w:p>
    <w:p w:rsidR="009649D6" w:rsidRDefault="00DC4B14" w:rsidP="00EF3635">
      <w:pPr>
        <w:pStyle w:val="Style2"/>
        <w:adjustRightInd/>
        <w:spacing w:line="360" w:lineRule="auto"/>
        <w:rPr>
          <w:b/>
          <w:bCs/>
          <w:i/>
          <w:iCs/>
          <w:sz w:val="16"/>
          <w:szCs w:val="16"/>
        </w:rPr>
      </w:pPr>
      <w:proofErr w:type="spellStart"/>
      <w:r w:rsidRPr="00EF3635">
        <w:rPr>
          <w:i/>
          <w:iCs/>
          <w:sz w:val="16"/>
          <w:szCs w:val="16"/>
          <w:lang w:val="pl-PL"/>
        </w:rPr>
        <w:t>Pastaba</w:t>
      </w:r>
      <w:proofErr w:type="spellEnd"/>
      <w:r w:rsidR="009649D6" w:rsidRPr="00EF3635">
        <w:rPr>
          <w:i/>
          <w:iCs/>
          <w:sz w:val="16"/>
          <w:szCs w:val="16"/>
          <w:lang w:val="pl-PL"/>
        </w:rPr>
        <w:t xml:space="preserve">: </w:t>
      </w:r>
      <w:proofErr w:type="spellStart"/>
      <w:r w:rsidRPr="00EF3635">
        <w:rPr>
          <w:i/>
          <w:iCs/>
          <w:sz w:val="16"/>
          <w:szCs w:val="16"/>
          <w:lang w:val="pl-PL"/>
        </w:rPr>
        <w:t>Sertifikatui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yra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taikomos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kitoje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pusėje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nurodytos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 </w:t>
      </w:r>
      <w:proofErr w:type="spellStart"/>
      <w:r w:rsidRPr="00EF3635">
        <w:rPr>
          <w:i/>
          <w:iCs/>
          <w:sz w:val="16"/>
          <w:szCs w:val="16"/>
          <w:lang w:val="pl-PL"/>
        </w:rPr>
        <w:t>sąlygos</w:t>
      </w:r>
      <w:proofErr w:type="spellEnd"/>
      <w:r w:rsidRPr="00EF3635">
        <w:rPr>
          <w:i/>
          <w:iCs/>
          <w:sz w:val="16"/>
          <w:szCs w:val="16"/>
          <w:lang w:val="pl-PL"/>
        </w:rPr>
        <w:t xml:space="preserve">. </w:t>
      </w:r>
      <w:r>
        <w:rPr>
          <w:i/>
          <w:iCs/>
          <w:sz w:val="16"/>
          <w:szCs w:val="16"/>
        </w:rPr>
        <w:t xml:space="preserve">Bet </w:t>
      </w:r>
      <w:proofErr w:type="spellStart"/>
      <w:r>
        <w:rPr>
          <w:i/>
          <w:iCs/>
          <w:sz w:val="16"/>
          <w:szCs w:val="16"/>
        </w:rPr>
        <w:t>kokie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pastebimi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šio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sertifikato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išdėstymo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arba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sudėties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pakeitimai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gali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padaryti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sertifikatą</w:t>
      </w:r>
      <w:proofErr w:type="spellEnd"/>
      <w:r>
        <w:rPr>
          <w:i/>
          <w:iCs/>
          <w:sz w:val="16"/>
          <w:szCs w:val="16"/>
        </w:rPr>
        <w:t xml:space="preserve"> </w:t>
      </w:r>
      <w:proofErr w:type="spellStart"/>
      <w:r>
        <w:rPr>
          <w:i/>
          <w:iCs/>
          <w:sz w:val="16"/>
          <w:szCs w:val="16"/>
        </w:rPr>
        <w:t>nebegaliojančiu</w:t>
      </w:r>
      <w:proofErr w:type="spellEnd"/>
    </w:p>
    <w:p w:rsidR="00DC4B14" w:rsidRDefault="00DC4B14" w:rsidP="00DC4B14">
      <w:pPr>
        <w:pStyle w:val="Style2"/>
        <w:adjustRightInd/>
        <w:spacing w:before="72" w:line="205" w:lineRule="exact"/>
        <w:jc w:val="center"/>
        <w:rPr>
          <w:spacing w:val="-1"/>
          <w:sz w:val="14"/>
          <w:szCs w:val="14"/>
        </w:rPr>
      </w:pPr>
      <w:r>
        <w:rPr>
          <w:spacing w:val="-1"/>
          <w:sz w:val="14"/>
          <w:szCs w:val="14"/>
        </w:rPr>
        <w:t>\|</w:t>
      </w:r>
      <w:proofErr w:type="spellStart"/>
      <w:r>
        <w:rPr>
          <w:spacing w:val="-1"/>
          <w:sz w:val="14"/>
          <w:szCs w:val="14"/>
        </w:rPr>
        <w:t>neįskaitoma</w:t>
      </w:r>
      <w:proofErr w:type="spellEnd"/>
      <w:r>
        <w:rPr>
          <w:spacing w:val="-1"/>
          <w:sz w:val="14"/>
          <w:szCs w:val="14"/>
        </w:rPr>
        <w:t>\</w:t>
      </w:r>
    </w:p>
    <w:p w:rsidR="009649D6" w:rsidRDefault="00EF3635" w:rsidP="00C855B4">
      <w:pPr>
        <w:pStyle w:val="Style2"/>
        <w:adjustRightInd/>
        <w:spacing w:before="72" w:line="205" w:lineRule="exact"/>
        <w:jc w:val="center"/>
        <w:rPr>
          <w:sz w:val="14"/>
          <w:szCs w:val="14"/>
        </w:rPr>
      </w:pPr>
      <w:proofErr w:type="spellStart"/>
      <w:r>
        <w:rPr>
          <w:spacing w:val="-1"/>
          <w:sz w:val="14"/>
          <w:szCs w:val="14"/>
        </w:rPr>
        <w:t>Pagribdinė</w:t>
      </w:r>
      <w:proofErr w:type="spellEnd"/>
      <w:r>
        <w:rPr>
          <w:spacing w:val="-1"/>
          <w:sz w:val="14"/>
          <w:szCs w:val="14"/>
        </w:rPr>
        <w:t xml:space="preserve"> </w:t>
      </w:r>
      <w:proofErr w:type="spellStart"/>
      <w:r>
        <w:rPr>
          <w:spacing w:val="-1"/>
          <w:sz w:val="14"/>
          <w:szCs w:val="14"/>
        </w:rPr>
        <w:t>būstinė</w:t>
      </w:r>
      <w:proofErr w:type="spellEnd"/>
      <w:r>
        <w:rPr>
          <w:spacing w:val="-1"/>
          <w:sz w:val="14"/>
          <w:szCs w:val="14"/>
        </w:rPr>
        <w:t xml:space="preserve">: </w:t>
      </w:r>
      <w:proofErr w:type="spellStart"/>
      <w:r w:rsidR="009649D6">
        <w:rPr>
          <w:spacing w:val="-1"/>
          <w:sz w:val="14"/>
          <w:szCs w:val="14"/>
        </w:rPr>
        <w:t>Det</w:t>
      </w:r>
      <w:proofErr w:type="spellEnd"/>
      <w:r w:rsidR="009649D6">
        <w:rPr>
          <w:spacing w:val="-1"/>
          <w:sz w:val="14"/>
          <w:szCs w:val="14"/>
        </w:rPr>
        <w:t xml:space="preserve"> Norske </w:t>
      </w:r>
      <w:proofErr w:type="spellStart"/>
      <w:r w:rsidR="009649D6">
        <w:rPr>
          <w:spacing w:val="-1"/>
          <w:sz w:val="14"/>
          <w:szCs w:val="14"/>
        </w:rPr>
        <w:t>Veritas</w:t>
      </w:r>
      <w:proofErr w:type="spellEnd"/>
      <w:r w:rsidR="009649D6">
        <w:rPr>
          <w:spacing w:val="-1"/>
          <w:sz w:val="14"/>
          <w:szCs w:val="14"/>
        </w:rPr>
        <w:t xml:space="preserve"> AS, </w:t>
      </w:r>
      <w:proofErr w:type="spellStart"/>
      <w:r w:rsidR="009649D6">
        <w:rPr>
          <w:spacing w:val="-1"/>
          <w:sz w:val="14"/>
          <w:szCs w:val="14"/>
        </w:rPr>
        <w:t>Ve</w:t>
      </w:r>
      <w:r>
        <w:rPr>
          <w:spacing w:val="-1"/>
          <w:sz w:val="14"/>
          <w:szCs w:val="14"/>
        </w:rPr>
        <w:t>r</w:t>
      </w:r>
      <w:r w:rsidR="009649D6">
        <w:rPr>
          <w:spacing w:val="-1"/>
          <w:sz w:val="14"/>
          <w:szCs w:val="14"/>
        </w:rPr>
        <w:t>itasveien</w:t>
      </w:r>
      <w:proofErr w:type="spellEnd"/>
      <w:r w:rsidR="009649D6">
        <w:rPr>
          <w:spacing w:val="-1"/>
          <w:sz w:val="14"/>
          <w:szCs w:val="14"/>
        </w:rPr>
        <w:t xml:space="preserve"> 1, 1322 </w:t>
      </w:r>
      <w:proofErr w:type="spellStart"/>
      <w:r w:rsidR="009649D6">
        <w:rPr>
          <w:spacing w:val="-1"/>
          <w:sz w:val="14"/>
          <w:szCs w:val="14"/>
        </w:rPr>
        <w:t>Hovik</w:t>
      </w:r>
      <w:proofErr w:type="spellEnd"/>
      <w:r w:rsidR="009649D6">
        <w:rPr>
          <w:spacing w:val="-1"/>
          <w:sz w:val="14"/>
          <w:szCs w:val="14"/>
        </w:rPr>
        <w:t xml:space="preserve">, Norway. Tel: +47 67 </w:t>
      </w:r>
      <w:r w:rsidR="009649D6">
        <w:rPr>
          <w:i/>
          <w:iCs/>
          <w:spacing w:val="-1"/>
          <w:sz w:val="16"/>
          <w:szCs w:val="16"/>
        </w:rPr>
        <w:t xml:space="preserve">57 </w:t>
      </w:r>
      <w:r w:rsidR="009649D6">
        <w:rPr>
          <w:spacing w:val="-1"/>
          <w:sz w:val="14"/>
          <w:szCs w:val="14"/>
        </w:rPr>
        <w:t xml:space="preserve">9900 Fax: +47 6757 9911 </w:t>
      </w:r>
      <w:hyperlink r:id="rId10" w:history="1">
        <w:r w:rsidR="009649D6">
          <w:rPr>
            <w:color w:val="0000FF"/>
            <w:spacing w:val="-1"/>
            <w:sz w:val="14"/>
            <w:szCs w:val="14"/>
            <w:u w:val="single"/>
          </w:rPr>
          <w:t>www.dnv.com</w:t>
        </w:r>
      </w:hyperlink>
      <w:r w:rsidR="009649D6">
        <w:rPr>
          <w:spacing w:val="-1"/>
          <w:sz w:val="14"/>
          <w:szCs w:val="14"/>
          <w:u w:val="single"/>
        </w:rPr>
        <w:t xml:space="preserve"> </w:t>
      </w:r>
      <w:r w:rsidR="009649D6">
        <w:rPr>
          <w:spacing w:val="-1"/>
          <w:sz w:val="14"/>
          <w:szCs w:val="14"/>
          <w:u w:val="single"/>
        </w:rPr>
        <w:br/>
      </w:r>
    </w:p>
    <w:tbl>
      <w:tblPr>
        <w:tblW w:w="0" w:type="auto"/>
        <w:tblInd w:w="-1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634"/>
      </w:tblGrid>
      <w:tr w:rsidR="004601BE" w:rsidTr="004601B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0781" w:type="dxa"/>
            <w:tcBorders>
              <w:top w:val="single" w:sz="4" w:space="0" w:color="auto"/>
            </w:tcBorders>
          </w:tcPr>
          <w:p w:rsidR="004601BE" w:rsidRDefault="004601BE" w:rsidP="00C855B4">
            <w:pPr>
              <w:pStyle w:val="Style2"/>
              <w:adjustRightInd/>
              <w:spacing w:before="72" w:line="205" w:lineRule="exact"/>
              <w:jc w:val="center"/>
              <w:rPr>
                <w:sz w:val="14"/>
                <w:szCs w:val="14"/>
              </w:rPr>
            </w:pPr>
          </w:p>
        </w:tc>
      </w:tr>
    </w:tbl>
    <w:p w:rsidR="00C855B4" w:rsidRDefault="00C855B4" w:rsidP="00C855B4">
      <w:pPr>
        <w:pStyle w:val="Style2"/>
        <w:adjustRightInd/>
        <w:spacing w:before="72" w:line="205" w:lineRule="exact"/>
        <w:jc w:val="center"/>
        <w:rPr>
          <w:sz w:val="24"/>
          <w:szCs w:val="24"/>
        </w:rPr>
        <w:sectPr w:rsidR="00C855B4" w:rsidSect="00C855B4">
          <w:type w:val="continuous"/>
          <w:pgSz w:w="11918" w:h="16854"/>
          <w:pgMar w:top="760" w:right="625" w:bottom="97" w:left="673" w:header="1191" w:footer="567" w:gutter="0"/>
          <w:cols w:space="1296"/>
          <w:noEndnote/>
          <w:titlePg/>
          <w:docGrid w:linePitch="272"/>
        </w:sectPr>
      </w:pPr>
    </w:p>
    <w:p w:rsidR="009649D6" w:rsidRPr="008D61F7" w:rsidRDefault="00923561" w:rsidP="001E3C70">
      <w:pPr>
        <w:pStyle w:val="Style3"/>
        <w:adjustRightInd/>
        <w:ind w:left="72"/>
        <w:rPr>
          <w:rStyle w:val="CharacterStyle2"/>
          <w:b/>
          <w:bCs/>
        </w:rPr>
      </w:pPr>
      <w:proofErr w:type="spellStart"/>
      <w:r w:rsidRPr="008D61F7">
        <w:rPr>
          <w:rStyle w:val="CharacterStyle2"/>
          <w:b/>
          <w:bCs/>
        </w:rPr>
        <w:lastRenderedPageBreak/>
        <w:t>Jurisdikcija</w:t>
      </w:r>
      <w:proofErr w:type="spellEnd"/>
    </w:p>
    <w:p w:rsidR="00C01CCD" w:rsidRPr="0007196F" w:rsidRDefault="00EF3635" w:rsidP="00C01CCD">
      <w:pPr>
        <w:pStyle w:val="Style2"/>
        <w:adjustRightInd/>
        <w:spacing w:before="72"/>
        <w:ind w:left="792" w:right="288"/>
        <w:rPr>
          <w:sz w:val="24"/>
          <w:szCs w:val="24"/>
          <w:lang w:val="pl-PL"/>
        </w:rPr>
      </w:pPr>
      <w:proofErr w:type="spellStart"/>
      <w:r w:rsidRPr="008D61F7">
        <w:rPr>
          <w:sz w:val="24"/>
          <w:szCs w:val="24"/>
        </w:rPr>
        <w:t>Taikoma</w:t>
      </w:r>
      <w:proofErr w:type="spellEnd"/>
      <w:r w:rsidRPr="008D61F7">
        <w:rPr>
          <w:sz w:val="24"/>
          <w:szCs w:val="24"/>
        </w:rPr>
        <w:t xml:space="preserve"> 1993 m. l</w:t>
      </w:r>
      <w:proofErr w:type="spellStart"/>
      <w:r>
        <w:rPr>
          <w:sz w:val="24"/>
          <w:szCs w:val="24"/>
          <w:lang w:val="pl-PL"/>
        </w:rPr>
        <w:t>iepos</w:t>
      </w:r>
      <w:proofErr w:type="spellEnd"/>
      <w:r w:rsidR="00923561" w:rsidRPr="0007196F">
        <w:rPr>
          <w:sz w:val="24"/>
          <w:szCs w:val="24"/>
          <w:lang w:val="pl-PL"/>
        </w:rPr>
        <w:t xml:space="preserve"> 14d. </w:t>
      </w:r>
      <w:proofErr w:type="spellStart"/>
      <w:r w:rsidR="00923561" w:rsidRPr="0007196F">
        <w:rPr>
          <w:sz w:val="24"/>
          <w:szCs w:val="24"/>
          <w:lang w:val="pl-PL"/>
        </w:rPr>
        <w:t>Tarybos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Direktyva</w:t>
      </w:r>
      <w:proofErr w:type="spellEnd"/>
      <w:r w:rsidR="00923561" w:rsidRPr="0007196F">
        <w:rPr>
          <w:sz w:val="24"/>
          <w:szCs w:val="24"/>
          <w:lang w:val="pl-PL"/>
        </w:rPr>
        <w:t xml:space="preserve"> 93/42/EEC</w:t>
      </w:r>
      <w:r w:rsidR="009649D6" w:rsidRPr="0007196F">
        <w:rPr>
          <w:sz w:val="24"/>
          <w:szCs w:val="24"/>
          <w:lang w:val="pl-PL"/>
        </w:rPr>
        <w:t xml:space="preserve">, </w:t>
      </w:r>
      <w:proofErr w:type="spellStart"/>
      <w:r w:rsidR="00923561" w:rsidRPr="0007196F">
        <w:rPr>
          <w:sz w:val="24"/>
          <w:szCs w:val="24"/>
          <w:lang w:val="pl-PL"/>
        </w:rPr>
        <w:t>Norvegijos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Sveikatos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Priežiūros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Paslaugų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Ministerijos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priimta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kaip</w:t>
      </w:r>
      <w:proofErr w:type="spellEnd"/>
      <w:r w:rsidR="00923561" w:rsidRPr="0007196F">
        <w:rPr>
          <w:sz w:val="24"/>
          <w:szCs w:val="24"/>
          <w:lang w:val="pl-PL"/>
        </w:rPr>
        <w:t xml:space="preserve"> “</w:t>
      </w:r>
      <w:proofErr w:type="spellStart"/>
      <w:r w:rsidR="009649D6" w:rsidRPr="0007196F">
        <w:rPr>
          <w:sz w:val="24"/>
          <w:szCs w:val="24"/>
          <w:lang w:val="pl-PL"/>
        </w:rPr>
        <w:t>Torskrift</w:t>
      </w:r>
      <w:proofErr w:type="spellEnd"/>
      <w:r w:rsidR="009649D6" w:rsidRPr="0007196F">
        <w:rPr>
          <w:sz w:val="24"/>
          <w:szCs w:val="24"/>
          <w:lang w:val="pl-PL"/>
        </w:rPr>
        <w:t xml:space="preserve"> for </w:t>
      </w:r>
      <w:proofErr w:type="spellStart"/>
      <w:r w:rsidR="009649D6" w:rsidRPr="0007196F">
        <w:rPr>
          <w:sz w:val="24"/>
          <w:szCs w:val="24"/>
          <w:lang w:val="pl-PL"/>
        </w:rPr>
        <w:t>Medisinsk</w:t>
      </w:r>
      <w:proofErr w:type="spellEnd"/>
      <w:r w:rsidR="009649D6" w:rsidRPr="0007196F">
        <w:rPr>
          <w:sz w:val="24"/>
          <w:szCs w:val="24"/>
          <w:lang w:val="pl-PL"/>
        </w:rPr>
        <w:t xml:space="preserve"> </w:t>
      </w:r>
      <w:proofErr w:type="spellStart"/>
      <w:r w:rsidR="009649D6" w:rsidRPr="0007196F">
        <w:rPr>
          <w:sz w:val="24"/>
          <w:szCs w:val="24"/>
          <w:lang w:val="pl-PL"/>
        </w:rPr>
        <w:t>Utstyr</w:t>
      </w:r>
      <w:proofErr w:type="spellEnd"/>
      <w:r w:rsidR="009649D6" w:rsidRPr="0007196F">
        <w:rPr>
          <w:sz w:val="24"/>
          <w:szCs w:val="24"/>
          <w:lang w:val="pl-PL"/>
        </w:rPr>
        <w:t>'</w:t>
      </w:r>
      <w:r w:rsidR="00923561" w:rsidRPr="0007196F">
        <w:rPr>
          <w:sz w:val="24"/>
          <w:szCs w:val="24"/>
          <w:lang w:val="pl-PL"/>
        </w:rPr>
        <w:t>”(</w:t>
      </w:r>
      <w:proofErr w:type="spellStart"/>
      <w:r w:rsidR="00923561" w:rsidRPr="0007196F">
        <w:rPr>
          <w:sz w:val="24"/>
          <w:szCs w:val="24"/>
          <w:lang w:val="pl-PL"/>
        </w:rPr>
        <w:t>Medicinos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priemonių</w:t>
      </w:r>
      <w:proofErr w:type="spellEnd"/>
      <w:r w:rsidR="00923561" w:rsidRPr="0007196F">
        <w:rPr>
          <w:sz w:val="24"/>
          <w:szCs w:val="24"/>
          <w:lang w:val="pl-PL"/>
        </w:rPr>
        <w:t xml:space="preserve"> </w:t>
      </w:r>
      <w:proofErr w:type="spellStart"/>
      <w:r w:rsidR="00923561" w:rsidRPr="0007196F">
        <w:rPr>
          <w:sz w:val="24"/>
          <w:szCs w:val="24"/>
          <w:lang w:val="pl-PL"/>
        </w:rPr>
        <w:t>reglamentas</w:t>
      </w:r>
      <w:proofErr w:type="spellEnd"/>
      <w:r w:rsidR="00923561" w:rsidRPr="0007196F">
        <w:rPr>
          <w:sz w:val="24"/>
          <w:szCs w:val="24"/>
          <w:lang w:val="pl-PL"/>
        </w:rPr>
        <w:t>)</w:t>
      </w:r>
      <w:r w:rsidR="00C01CCD" w:rsidRPr="0007196F">
        <w:rPr>
          <w:sz w:val="24"/>
          <w:szCs w:val="24"/>
          <w:lang w:val="pl-PL"/>
        </w:rPr>
        <w:t>.</w:t>
      </w:r>
    </w:p>
    <w:p w:rsidR="007D7069" w:rsidRDefault="007D7069" w:rsidP="00C01CCD">
      <w:pPr>
        <w:pStyle w:val="Style2"/>
        <w:adjustRightInd/>
        <w:spacing w:before="72"/>
        <w:ind w:right="288"/>
        <w:rPr>
          <w:rStyle w:val="CharacterStyle2"/>
          <w:b/>
          <w:bCs/>
          <w:szCs w:val="24"/>
        </w:rPr>
      </w:pPr>
    </w:p>
    <w:p w:rsidR="009649D6" w:rsidRDefault="00923561" w:rsidP="00C01CCD">
      <w:pPr>
        <w:pStyle w:val="Style2"/>
        <w:adjustRightInd/>
        <w:spacing w:before="72"/>
        <w:ind w:right="288"/>
        <w:rPr>
          <w:rStyle w:val="CharacterStyle2"/>
          <w:b/>
          <w:bCs/>
          <w:szCs w:val="24"/>
        </w:rPr>
      </w:pPr>
      <w:proofErr w:type="spellStart"/>
      <w:r>
        <w:rPr>
          <w:rStyle w:val="CharacterStyle2"/>
          <w:b/>
          <w:bCs/>
          <w:szCs w:val="24"/>
        </w:rPr>
        <w:t>Sertifikato</w:t>
      </w:r>
      <w:proofErr w:type="spellEnd"/>
      <w:r>
        <w:rPr>
          <w:rStyle w:val="CharacterStyle2"/>
          <w:b/>
          <w:bCs/>
          <w:szCs w:val="24"/>
        </w:rPr>
        <w:t xml:space="preserve"> </w:t>
      </w:r>
      <w:proofErr w:type="spellStart"/>
      <w:r>
        <w:rPr>
          <w:rStyle w:val="CharacterStyle2"/>
          <w:b/>
          <w:bCs/>
          <w:szCs w:val="24"/>
        </w:rPr>
        <w:t>istorija</w:t>
      </w:r>
      <w:proofErr w:type="spellEnd"/>
    </w:p>
    <w:p w:rsidR="007D7069" w:rsidRPr="00C01CCD" w:rsidRDefault="007D7069" w:rsidP="00C01CCD">
      <w:pPr>
        <w:pStyle w:val="Style2"/>
        <w:adjustRightInd/>
        <w:spacing w:before="72"/>
        <w:ind w:right="288"/>
        <w:rPr>
          <w:rStyle w:val="CharacterStyle2"/>
          <w:szCs w:val="24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2"/>
        <w:gridCol w:w="7267"/>
        <w:gridCol w:w="1823"/>
      </w:tblGrid>
      <w:tr w:rsidR="009649D6" w:rsidRPr="003F50BC" w:rsidTr="00923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4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9D6" w:rsidRPr="003F50BC" w:rsidRDefault="00923561" w:rsidP="00923561">
            <w:pPr>
              <w:pStyle w:val="Style2"/>
              <w:adjustRightInd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F50BC">
              <w:rPr>
                <w:b/>
                <w:bCs/>
                <w:sz w:val="24"/>
                <w:szCs w:val="24"/>
              </w:rPr>
              <w:t>Pataisa</w:t>
            </w:r>
            <w:proofErr w:type="spellEnd"/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9D6" w:rsidRPr="003F50BC" w:rsidRDefault="00923561" w:rsidP="00923561">
            <w:pPr>
              <w:pStyle w:val="Style4"/>
              <w:adjustRightInd/>
              <w:rPr>
                <w:rStyle w:val="CharacterStyle2"/>
                <w:b/>
                <w:bCs/>
              </w:rPr>
            </w:pPr>
            <w:proofErr w:type="spellStart"/>
            <w:r w:rsidRPr="003F50BC">
              <w:rPr>
                <w:rStyle w:val="CharacterStyle2"/>
                <w:b/>
                <w:bCs/>
              </w:rPr>
              <w:t>Aprašymas</w:t>
            </w:r>
            <w:proofErr w:type="spell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23561" w:rsidP="00923561">
            <w:pPr>
              <w:pStyle w:val="Style2"/>
              <w:adjustRightInd/>
              <w:ind w:right="195"/>
              <w:jc w:val="right"/>
              <w:rPr>
                <w:b/>
                <w:bCs/>
                <w:sz w:val="24"/>
                <w:szCs w:val="24"/>
              </w:rPr>
            </w:pPr>
            <w:proofErr w:type="spellStart"/>
            <w:r w:rsidRPr="003F50BC">
              <w:rPr>
                <w:b/>
                <w:bCs/>
                <w:sz w:val="24"/>
                <w:szCs w:val="24"/>
              </w:rPr>
              <w:t>Išdavimo</w:t>
            </w:r>
            <w:proofErr w:type="spellEnd"/>
            <w:r w:rsidRPr="003F50BC">
              <w:rPr>
                <w:b/>
                <w:bCs/>
                <w:sz w:val="24"/>
                <w:szCs w:val="24"/>
              </w:rPr>
              <w:t xml:space="preserve"> data</w:t>
            </w:r>
          </w:p>
        </w:tc>
      </w:tr>
      <w:tr w:rsidR="009649D6" w:rsidRPr="003F50BC" w:rsidTr="00923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6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2"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23561" w:rsidP="00923561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Sertifikato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originalas</w:t>
            </w:r>
            <w:proofErr w:type="spellEnd"/>
            <w:r w:rsidRPr="003F50BC">
              <w:rPr>
                <w:rStyle w:val="CharacterStyle2"/>
              </w:rPr>
              <w:t xml:space="preserve"> Nr</w:t>
            </w:r>
            <w:r w:rsidR="009649D6" w:rsidRPr="003F50BC">
              <w:rPr>
                <w:rStyle w:val="CharacterStyle2"/>
              </w:rPr>
              <w:t>. 29271-2008-CE-NOR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2"/>
              <w:adjustRightInd/>
              <w:ind w:right="195"/>
              <w:jc w:val="right"/>
              <w:rPr>
                <w:sz w:val="24"/>
                <w:szCs w:val="24"/>
              </w:rPr>
            </w:pPr>
            <w:r w:rsidRPr="003F50BC">
              <w:rPr>
                <w:sz w:val="24"/>
                <w:szCs w:val="24"/>
              </w:rPr>
              <w:t>2008-07-09</w:t>
            </w:r>
          </w:p>
        </w:tc>
      </w:tr>
      <w:tr w:rsidR="009649D6" w:rsidRPr="003F50BC" w:rsidTr="00923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2"/>
              <w:adjustRightInd/>
              <w:jc w:val="center"/>
              <w:rPr>
                <w:sz w:val="24"/>
                <w:szCs w:val="24"/>
              </w:rPr>
            </w:pPr>
            <w:r w:rsidRPr="003F50BC">
              <w:rPr>
                <w:sz w:val="24"/>
                <w:szCs w:val="24"/>
              </w:rPr>
              <w:t>1.0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23561">
            <w:pPr>
              <w:pStyle w:val="Style4"/>
              <w:adjustRightInd/>
              <w:spacing w:line="264" w:lineRule="auto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Naujas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pažymėjimas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yra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išduotas</w:t>
            </w:r>
            <w:proofErr w:type="spellEnd"/>
            <w:r w:rsidRPr="003F50BC">
              <w:rPr>
                <w:rStyle w:val="CharacterStyle2"/>
              </w:rPr>
              <w:t xml:space="preserve">, </w:t>
            </w:r>
            <w:proofErr w:type="spellStart"/>
            <w:r w:rsidRPr="003F50BC">
              <w:rPr>
                <w:rStyle w:val="CharacterStyle2"/>
              </w:rPr>
              <w:t>panaikinant</w:t>
            </w:r>
            <w:proofErr w:type="spellEnd"/>
            <w:r w:rsidRPr="003F50BC">
              <w:rPr>
                <w:rStyle w:val="CharacterStyle2"/>
              </w:rPr>
              <w:t xml:space="preserve"> 29271-2008-CE-NOR </w:t>
            </w:r>
            <w:proofErr w:type="spellStart"/>
            <w:r w:rsidRPr="003F50BC">
              <w:rPr>
                <w:rStyle w:val="CharacterStyle2"/>
              </w:rPr>
              <w:t>sertifikato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galiojimą</w:t>
            </w:r>
            <w:r w:rsidR="009649D6" w:rsidRPr="003F50BC">
              <w:rPr>
                <w:rStyle w:val="CharacterStyle2"/>
              </w:rPr>
              <w:t>icate</w:t>
            </w:r>
            <w:proofErr w:type="spellEnd"/>
            <w:r w:rsidR="009649D6" w:rsidRPr="003F50BC">
              <w:rPr>
                <w:rStyle w:val="CharacterStyle2"/>
              </w:rPr>
              <w:t xml:space="preserve"> </w:t>
            </w:r>
          </w:p>
          <w:p w:rsidR="009649D6" w:rsidRPr="003F50BC" w:rsidRDefault="00C01CCD" w:rsidP="00923561">
            <w:pPr>
              <w:pStyle w:val="Style4"/>
              <w:adjustRightInd/>
              <w:spacing w:line="300" w:lineRule="auto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Išplėsta</w:t>
            </w:r>
            <w:proofErr w:type="spellEnd"/>
            <w:r w:rsidR="00923561" w:rsidRPr="003F50BC">
              <w:rPr>
                <w:rStyle w:val="CharacterStyle2"/>
              </w:rPr>
              <w:t xml:space="preserve"> </w:t>
            </w:r>
            <w:proofErr w:type="spellStart"/>
            <w:r w:rsidR="00923561" w:rsidRPr="003F50BC">
              <w:rPr>
                <w:rStyle w:val="CharacterStyle2"/>
              </w:rPr>
              <w:t>taikymo</w:t>
            </w:r>
            <w:proofErr w:type="spellEnd"/>
            <w:r w:rsidR="00923561" w:rsidRPr="003F50BC">
              <w:rPr>
                <w:rStyle w:val="CharacterStyle2"/>
              </w:rPr>
              <w:t xml:space="preserve"> </w:t>
            </w:r>
            <w:proofErr w:type="spellStart"/>
            <w:r w:rsidR="00923561" w:rsidRPr="003F50BC">
              <w:rPr>
                <w:rStyle w:val="CharacterStyle2"/>
              </w:rPr>
              <w:t>sritis</w:t>
            </w:r>
            <w:proofErr w:type="spellEnd"/>
            <w:r w:rsidR="00923561" w:rsidRPr="003F50BC">
              <w:rPr>
                <w:rStyle w:val="CharacterStyle2"/>
              </w:rPr>
              <w:t xml:space="preserve"> – </w:t>
            </w:r>
            <w:proofErr w:type="spellStart"/>
            <w:r w:rsidR="00923561" w:rsidRPr="003F50BC">
              <w:rPr>
                <w:rStyle w:val="CharacterStyle2"/>
              </w:rPr>
              <w:t>pridėti</w:t>
            </w:r>
            <w:proofErr w:type="spellEnd"/>
            <w:r w:rsidR="00923561"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nau</w:t>
            </w:r>
            <w:r w:rsidR="00923561" w:rsidRPr="003F50BC">
              <w:rPr>
                <w:rStyle w:val="CharacterStyle2"/>
              </w:rPr>
              <w:t>ji</w:t>
            </w:r>
            <w:proofErr w:type="spellEnd"/>
            <w:r w:rsidR="00923561" w:rsidRPr="003F50BC">
              <w:rPr>
                <w:rStyle w:val="CharacterStyle2"/>
              </w:rPr>
              <w:t xml:space="preserve"> </w:t>
            </w:r>
            <w:proofErr w:type="spellStart"/>
            <w:r w:rsidR="00923561" w:rsidRPr="003F50BC">
              <w:rPr>
                <w:rStyle w:val="CharacterStyle2"/>
              </w:rPr>
              <w:t>prietaisai</w:t>
            </w:r>
            <w:proofErr w:type="spellEnd"/>
            <w:r w:rsidR="00923561" w:rsidRPr="003F50BC">
              <w:rPr>
                <w:rStyle w:val="CharacterStyle2"/>
              </w:rPr>
              <w:t xml:space="preserve"> (</w:t>
            </w:r>
            <w:proofErr w:type="spellStart"/>
            <w:r w:rsidR="00923561" w:rsidRPr="003F50BC">
              <w:rPr>
                <w:rStyle w:val="CharacterStyle2"/>
              </w:rPr>
              <w:t>paryškintu</w:t>
            </w:r>
            <w:proofErr w:type="spellEnd"/>
            <w:r w:rsidR="00923561" w:rsidRPr="003F50BC">
              <w:rPr>
                <w:rStyle w:val="CharacterStyle2"/>
              </w:rPr>
              <w:t xml:space="preserve"> </w:t>
            </w:r>
            <w:proofErr w:type="spellStart"/>
            <w:r w:rsidR="00923561" w:rsidRPr="003F50BC">
              <w:rPr>
                <w:rStyle w:val="CharacterStyle2"/>
              </w:rPr>
              <w:t>šriftu</w:t>
            </w:r>
            <w:proofErr w:type="spellEnd"/>
            <w:r w:rsidR="00923561" w:rsidRPr="003F50BC">
              <w:rPr>
                <w:rStyle w:val="CharacterStyle2"/>
              </w:rPr>
              <w:t>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2"/>
              <w:adjustRightInd/>
              <w:ind w:right="195"/>
              <w:jc w:val="right"/>
              <w:rPr>
                <w:sz w:val="24"/>
                <w:szCs w:val="24"/>
              </w:rPr>
            </w:pPr>
            <w:r w:rsidRPr="003F50BC">
              <w:rPr>
                <w:sz w:val="24"/>
                <w:szCs w:val="24"/>
              </w:rPr>
              <w:t>2009-09-03</w:t>
            </w:r>
          </w:p>
        </w:tc>
      </w:tr>
      <w:tr w:rsidR="009649D6" w:rsidRPr="003F50BC" w:rsidTr="009235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9D6" w:rsidRPr="003F50BC" w:rsidRDefault="009649D6">
            <w:pPr>
              <w:pStyle w:val="Style2"/>
              <w:adjustRightInd/>
              <w:jc w:val="center"/>
              <w:rPr>
                <w:bCs/>
                <w:sz w:val="24"/>
                <w:szCs w:val="24"/>
              </w:rPr>
            </w:pPr>
            <w:r w:rsidRPr="003F50BC">
              <w:rPr>
                <w:bCs/>
                <w:sz w:val="24"/>
                <w:szCs w:val="24"/>
              </w:rPr>
              <w:t>2.0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23561" w:rsidP="00C01CCD">
            <w:pPr>
              <w:pStyle w:val="Style4"/>
              <w:adjustRightInd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  <w:bCs/>
              </w:rPr>
              <w:t>Išplėsta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taikymo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sritis</w:t>
            </w:r>
            <w:proofErr w:type="spellEnd"/>
            <w:r w:rsidRPr="003F50BC">
              <w:rPr>
                <w:rStyle w:val="CharacterStyle2"/>
                <w:bCs/>
              </w:rPr>
              <w:t xml:space="preserve"> – </w:t>
            </w:r>
            <w:proofErr w:type="spellStart"/>
            <w:r w:rsidRPr="003F50BC">
              <w:rPr>
                <w:rStyle w:val="CharacterStyle2"/>
                <w:bCs/>
              </w:rPr>
              <w:t>pridėti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nauji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prietaisai</w:t>
            </w:r>
            <w:proofErr w:type="spellEnd"/>
            <w:r w:rsidRPr="003F50BC">
              <w:rPr>
                <w:rStyle w:val="CharacterStyle2"/>
                <w:bCs/>
              </w:rPr>
              <w:t xml:space="preserve"> (</w:t>
            </w:r>
            <w:proofErr w:type="spellStart"/>
            <w:r w:rsidRPr="003F50BC">
              <w:rPr>
                <w:rStyle w:val="CharacterStyle2"/>
                <w:bCs/>
              </w:rPr>
              <w:t>paryškintu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šriftu</w:t>
            </w:r>
            <w:proofErr w:type="spellEnd"/>
            <w:r w:rsidRPr="003F50BC">
              <w:rPr>
                <w:rStyle w:val="CharacterStyle2"/>
                <w:bCs/>
              </w:rPr>
              <w:t>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D6" w:rsidRPr="003F50BC" w:rsidRDefault="009649D6">
            <w:pPr>
              <w:pStyle w:val="Style2"/>
              <w:adjustRightInd/>
              <w:ind w:right="195"/>
              <w:jc w:val="right"/>
              <w:rPr>
                <w:bCs/>
                <w:sz w:val="24"/>
                <w:szCs w:val="24"/>
              </w:rPr>
            </w:pPr>
            <w:r w:rsidRPr="003F50BC">
              <w:rPr>
                <w:bCs/>
                <w:sz w:val="24"/>
                <w:szCs w:val="24"/>
              </w:rPr>
              <w:t>2010-09-21</w:t>
            </w:r>
          </w:p>
        </w:tc>
      </w:tr>
      <w:tr w:rsidR="00EF3635" w:rsidRPr="003F50BC" w:rsidTr="00C27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7"/>
        </w:trPr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635" w:rsidRPr="003F50BC" w:rsidRDefault="00EF3635" w:rsidP="00C27CD6">
            <w:pPr>
              <w:pStyle w:val="Style2"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3F50BC">
              <w:rPr>
                <w:b/>
                <w:bCs/>
                <w:sz w:val="24"/>
                <w:szCs w:val="24"/>
              </w:rPr>
              <w:t>3.0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635" w:rsidRPr="003F50BC" w:rsidRDefault="002C2F44" w:rsidP="002C2F44">
            <w:pPr>
              <w:pStyle w:val="Style4"/>
              <w:adjustRightInd/>
              <w:rPr>
                <w:rStyle w:val="CharacterStyle2"/>
                <w:b/>
                <w:bCs/>
              </w:rPr>
            </w:pPr>
            <w:proofErr w:type="spellStart"/>
            <w:r w:rsidRPr="003F50BC">
              <w:rPr>
                <w:rStyle w:val="CharacterStyle2"/>
                <w:b/>
                <w:bCs/>
              </w:rPr>
              <w:t>Pakartotinas</w:t>
            </w:r>
            <w:proofErr w:type="spellEnd"/>
            <w:r w:rsidRPr="003F50BC">
              <w:rPr>
                <w:rStyle w:val="CharacterStyle2"/>
                <w:b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/>
                <w:bCs/>
              </w:rPr>
              <w:t>sertifikavimas</w:t>
            </w:r>
            <w:proofErr w:type="spellEnd"/>
            <w:r w:rsidRPr="003F50BC">
              <w:rPr>
                <w:rStyle w:val="CharacterStyle2"/>
                <w:b/>
                <w:bCs/>
              </w:rPr>
              <w:t xml:space="preserve"> - </w:t>
            </w:r>
            <w:proofErr w:type="spellStart"/>
            <w:r w:rsidRPr="003F50BC">
              <w:rPr>
                <w:rStyle w:val="CharacterStyle2"/>
                <w:b/>
                <w:bCs/>
              </w:rPr>
              <w:t>resertifikavimas</w:t>
            </w:r>
            <w:proofErr w:type="spellEnd"/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35" w:rsidRPr="003F50BC" w:rsidRDefault="00EF3635" w:rsidP="002C2F44">
            <w:pPr>
              <w:pStyle w:val="Style2"/>
              <w:adjustRightInd/>
              <w:ind w:right="195"/>
              <w:jc w:val="right"/>
              <w:rPr>
                <w:b/>
                <w:bCs/>
                <w:sz w:val="24"/>
                <w:szCs w:val="24"/>
              </w:rPr>
            </w:pPr>
            <w:r w:rsidRPr="003F50BC">
              <w:rPr>
                <w:b/>
                <w:bCs/>
                <w:sz w:val="24"/>
                <w:szCs w:val="24"/>
              </w:rPr>
              <w:t>20</w:t>
            </w:r>
            <w:r w:rsidR="002C2F44" w:rsidRPr="003F50BC">
              <w:rPr>
                <w:b/>
                <w:bCs/>
                <w:sz w:val="24"/>
                <w:szCs w:val="24"/>
              </w:rPr>
              <w:t>13-07-05</w:t>
            </w:r>
          </w:p>
        </w:tc>
      </w:tr>
    </w:tbl>
    <w:p w:rsidR="009649D6" w:rsidRDefault="009649D6">
      <w:pPr>
        <w:adjustRightInd/>
        <w:spacing w:after="160" w:line="20" w:lineRule="exact"/>
        <w:rPr>
          <w:sz w:val="24"/>
          <w:szCs w:val="24"/>
        </w:rPr>
      </w:pPr>
    </w:p>
    <w:p w:rsidR="009649D6" w:rsidRDefault="00C01CCD">
      <w:pPr>
        <w:pStyle w:val="Style3"/>
        <w:adjustRightInd/>
        <w:spacing w:after="36" w:line="314" w:lineRule="auto"/>
        <w:rPr>
          <w:rStyle w:val="CharacterStyle2"/>
          <w:b/>
          <w:bCs/>
        </w:rPr>
      </w:pPr>
      <w:r>
        <w:rPr>
          <w:rStyle w:val="CharacterStyle2"/>
          <w:b/>
          <w:bCs/>
        </w:rPr>
        <w:t xml:space="preserve">Į </w:t>
      </w:r>
      <w:proofErr w:type="spellStart"/>
      <w:r>
        <w:rPr>
          <w:rStyle w:val="CharacterStyle2"/>
          <w:b/>
          <w:bCs/>
        </w:rPr>
        <w:t>šį</w:t>
      </w:r>
      <w:proofErr w:type="spellEnd"/>
      <w:r>
        <w:rPr>
          <w:rStyle w:val="CharacterStyle2"/>
          <w:b/>
          <w:bCs/>
        </w:rPr>
        <w:t xml:space="preserve"> </w:t>
      </w:r>
      <w:proofErr w:type="spellStart"/>
      <w:r>
        <w:rPr>
          <w:rStyle w:val="CharacterStyle2"/>
          <w:b/>
          <w:bCs/>
        </w:rPr>
        <w:t>sertifikatą</w:t>
      </w:r>
      <w:proofErr w:type="spellEnd"/>
      <w:r>
        <w:rPr>
          <w:rStyle w:val="CharacterStyle2"/>
          <w:b/>
          <w:bCs/>
        </w:rPr>
        <w:t xml:space="preserve"> </w:t>
      </w:r>
      <w:proofErr w:type="spellStart"/>
      <w:r>
        <w:rPr>
          <w:rStyle w:val="CharacterStyle2"/>
          <w:b/>
          <w:bCs/>
        </w:rPr>
        <w:t>įeinantys</w:t>
      </w:r>
      <w:proofErr w:type="spellEnd"/>
      <w:r>
        <w:rPr>
          <w:rStyle w:val="CharacterStyle2"/>
          <w:b/>
          <w:bCs/>
        </w:rPr>
        <w:t xml:space="preserve"> </w:t>
      </w:r>
      <w:proofErr w:type="spellStart"/>
      <w:r>
        <w:rPr>
          <w:rStyle w:val="CharacterStyle2"/>
          <w:b/>
          <w:bCs/>
        </w:rPr>
        <w:t>produktai</w:t>
      </w:r>
      <w:proofErr w:type="spell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3"/>
        <w:gridCol w:w="266"/>
        <w:gridCol w:w="4032"/>
        <w:gridCol w:w="922"/>
        <w:gridCol w:w="1519"/>
      </w:tblGrid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7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9D6" w:rsidRPr="003F50BC" w:rsidRDefault="00C01CCD" w:rsidP="00C01CCD">
            <w:pPr>
              <w:pStyle w:val="Style4"/>
              <w:adjustRightInd/>
              <w:rPr>
                <w:rStyle w:val="CharacterStyle2"/>
                <w:b/>
                <w:bCs/>
              </w:rPr>
            </w:pPr>
            <w:proofErr w:type="spellStart"/>
            <w:r w:rsidRPr="003F50BC">
              <w:rPr>
                <w:rStyle w:val="CharacterStyle2"/>
                <w:b/>
                <w:bCs/>
              </w:rPr>
              <w:t>Produkto</w:t>
            </w:r>
            <w:proofErr w:type="spellEnd"/>
            <w:r w:rsidRPr="003F50BC">
              <w:rPr>
                <w:rStyle w:val="CharacterStyle2"/>
                <w:b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/>
                <w:bCs/>
              </w:rPr>
              <w:t>aprašymas</w:t>
            </w:r>
            <w:proofErr w:type="spellEnd"/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649D6" w:rsidRPr="003F50BC" w:rsidRDefault="00C01CCD" w:rsidP="00C01CCD">
            <w:pPr>
              <w:pStyle w:val="Style4"/>
              <w:adjustRightInd/>
              <w:rPr>
                <w:rStyle w:val="CharacterStyle2"/>
                <w:b/>
                <w:bCs/>
              </w:rPr>
            </w:pPr>
            <w:proofErr w:type="spellStart"/>
            <w:r w:rsidRPr="003F50BC">
              <w:rPr>
                <w:rStyle w:val="CharacterStyle2"/>
                <w:b/>
                <w:bCs/>
              </w:rPr>
              <w:t>Produkto</w:t>
            </w:r>
            <w:proofErr w:type="spellEnd"/>
            <w:r w:rsidRPr="003F50BC">
              <w:rPr>
                <w:rStyle w:val="CharacterStyle2"/>
                <w:b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/>
                <w:bCs/>
              </w:rPr>
              <w:t>pavadinimas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rPr>
                <w:rStyle w:val="CharacterStyle2"/>
                <w:b/>
                <w:bCs/>
              </w:rPr>
            </w:pPr>
            <w:proofErr w:type="spellStart"/>
            <w:r w:rsidRPr="003F50BC">
              <w:rPr>
                <w:rStyle w:val="CharacterStyle2"/>
                <w:b/>
                <w:bCs/>
              </w:rPr>
              <w:t>Klasė</w:t>
            </w:r>
            <w:proofErr w:type="spellEnd"/>
          </w:p>
        </w:tc>
      </w:tr>
      <w:tr w:rsidR="009649D6" w:rsidRPr="003F50BC" w:rsidTr="002C2F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2C2F44">
            <w:pPr>
              <w:pStyle w:val="Style3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Sterilios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vienkartinės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priemonės</w:t>
            </w:r>
            <w:proofErr w:type="spellEnd"/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Tvarsliava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2C2F44">
            <w:pPr>
              <w:pStyle w:val="Style3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  <w:b/>
                <w:bCs/>
                <w:sz w:val="22"/>
                <w:szCs w:val="22"/>
              </w:rPr>
              <w:t>Is</w:t>
            </w: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Tvarsčiai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Ortopediniai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pamušalai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Operaciniai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apklotai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Chirurginiai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drabužiai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Patalynė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Ginekologiniai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įklotai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1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C01CCD" w:rsidP="00C01CCD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Medicininės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įrangos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apdangalai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 w:rsidTr="00FF3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9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FF35FC" w:rsidP="00FF35FC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Daugkartinio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naudojimo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priemonės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"/>
              <w:gridCol w:w="4032"/>
            </w:tblGrid>
            <w:tr w:rsidR="00FF35FC" w:rsidRPr="003F50BC" w:rsidTr="00C96134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2"/>
              </w:trPr>
              <w:tc>
                <w:tcPr>
                  <w:tcW w:w="26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FF35FC" w:rsidRPr="003F50BC" w:rsidRDefault="00FF35FC" w:rsidP="00C96134">
                  <w:pPr>
                    <w:pStyle w:val="Style4"/>
                    <w:adjustRightInd/>
                    <w:rPr>
                      <w:rStyle w:val="CharacterStyle2"/>
                    </w:rPr>
                  </w:pPr>
                  <w:r w:rsidRPr="003F50BC">
                    <w:rPr>
                      <w:rStyle w:val="CharacterStyle2"/>
                    </w:rPr>
                    <w:t>•</w:t>
                  </w:r>
                </w:p>
              </w:tc>
              <w:tc>
                <w:tcPr>
                  <w:tcW w:w="403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F35FC" w:rsidRPr="003F50BC" w:rsidRDefault="00FF35FC" w:rsidP="00C96134">
                  <w:pPr>
                    <w:pStyle w:val="Style4"/>
                    <w:adjustRightInd/>
                    <w:ind w:left="48"/>
                    <w:rPr>
                      <w:rStyle w:val="CharacterStyle2"/>
                    </w:rPr>
                  </w:pPr>
                  <w:proofErr w:type="spellStart"/>
                  <w:r w:rsidRPr="003F50BC">
                    <w:rPr>
                      <w:rStyle w:val="CharacterStyle2"/>
                    </w:rPr>
                    <w:t>Chirurginiai</w:t>
                  </w:r>
                  <w:proofErr w:type="spellEnd"/>
                  <w:r w:rsidRPr="003F50BC">
                    <w:rPr>
                      <w:rStyle w:val="CharacterStyle2"/>
                    </w:rPr>
                    <w:t xml:space="preserve"> </w:t>
                  </w:r>
                  <w:proofErr w:type="spellStart"/>
                  <w:r w:rsidRPr="003F50BC">
                    <w:rPr>
                      <w:rStyle w:val="CharacterStyle2"/>
                    </w:rPr>
                    <w:t>drabužiai</w:t>
                  </w:r>
                  <w:proofErr w:type="spellEnd"/>
                </w:p>
              </w:tc>
            </w:tr>
          </w:tbl>
          <w:p w:rsidR="009649D6" w:rsidRPr="003F50BC" w:rsidRDefault="009649D6" w:rsidP="00FF35FC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  <w:b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C01CCD">
            <w:pPr>
              <w:pStyle w:val="Style3"/>
              <w:adjustRightInd/>
              <w:rPr>
                <w:rStyle w:val="CharacterStyle2"/>
                <w:b/>
              </w:rPr>
            </w:pPr>
            <w:r w:rsidRPr="003F50BC">
              <w:rPr>
                <w:rStyle w:val="CharacterStyle2"/>
                <w:b/>
              </w:rPr>
              <w:t>Is</w:t>
            </w: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9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49D6" w:rsidRPr="003F50BC" w:rsidRDefault="00FF35FC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Operaciniai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apklotai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 w:rsidTr="00FF3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9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FF35FC" w:rsidP="00FF35FC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Sterilios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vienkartinės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priemonės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649D6" w:rsidRPr="003F50BC" w:rsidRDefault="002C2F44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Chirurginės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pirštinės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C01CCD">
            <w:pPr>
              <w:pStyle w:val="Style4"/>
              <w:adjustRightInd/>
              <w:rPr>
                <w:rStyle w:val="CharacterStyle2"/>
                <w:b/>
                <w:bCs/>
                <w:sz w:val="22"/>
                <w:szCs w:val="22"/>
              </w:rPr>
            </w:pPr>
            <w:proofErr w:type="spellStart"/>
            <w:r w:rsidRPr="003F50BC">
              <w:rPr>
                <w:rStyle w:val="CharacterStyle2"/>
                <w:b/>
                <w:bCs/>
                <w:sz w:val="22"/>
                <w:szCs w:val="22"/>
              </w:rPr>
              <w:t>II</w:t>
            </w:r>
            <w:r w:rsidR="009649D6" w:rsidRPr="003F50BC">
              <w:rPr>
                <w:rStyle w:val="CharacterStyle2"/>
                <w:b/>
                <w:bCs/>
                <w:sz w:val="22"/>
                <w:szCs w:val="22"/>
              </w:rPr>
              <w:t>a</w:t>
            </w:r>
            <w:proofErr w:type="spellEnd"/>
          </w:p>
        </w:tc>
      </w:tr>
      <w:tr w:rsidR="002C2F44" w:rsidRPr="003F50BC" w:rsidTr="00FF3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5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2F44" w:rsidRPr="003F50BC" w:rsidRDefault="002C2F44" w:rsidP="00FF35FC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Sterilios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ir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nesterilios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vienkartinės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priemonės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tbl>
            <w:tblPr>
              <w:tblW w:w="0" w:type="auto"/>
              <w:tblInd w:w="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66"/>
              <w:gridCol w:w="4032"/>
            </w:tblGrid>
            <w:tr w:rsidR="002C2F44" w:rsidRPr="003F50BC" w:rsidTr="00C27CD6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hRule="exact" w:val="295"/>
              </w:trPr>
              <w:tc>
                <w:tcPr>
                  <w:tcW w:w="266" w:type="dxa"/>
                  <w:tcBorders>
                    <w:left w:val="single" w:sz="4" w:space="0" w:color="auto"/>
                  </w:tcBorders>
                  <w:vAlign w:val="center"/>
                </w:tcPr>
                <w:p w:rsidR="002C2F44" w:rsidRPr="003F50BC" w:rsidRDefault="002C2F44" w:rsidP="00C27CD6">
                  <w:pPr>
                    <w:pStyle w:val="Style4"/>
                    <w:adjustRightInd/>
                    <w:rPr>
                      <w:rStyle w:val="CharacterStyle2"/>
                    </w:rPr>
                  </w:pPr>
                  <w:r w:rsidRPr="003F50BC">
                    <w:rPr>
                      <w:rStyle w:val="CharacterStyle2"/>
                    </w:rPr>
                    <w:t>•</w:t>
                  </w:r>
                </w:p>
              </w:tc>
              <w:tc>
                <w:tcPr>
                  <w:tcW w:w="4032" w:type="dxa"/>
                  <w:vAlign w:val="center"/>
                </w:tcPr>
                <w:p w:rsidR="002C2F44" w:rsidRPr="003F50BC" w:rsidRDefault="002C2F44" w:rsidP="00C27CD6">
                  <w:pPr>
                    <w:pStyle w:val="Style4"/>
                    <w:adjustRightInd/>
                    <w:ind w:left="48"/>
                    <w:rPr>
                      <w:rStyle w:val="CharacterStyle2"/>
                    </w:rPr>
                  </w:pPr>
                  <w:proofErr w:type="spellStart"/>
                  <w:r w:rsidRPr="003F50BC">
                    <w:rPr>
                      <w:rStyle w:val="CharacterStyle2"/>
                    </w:rPr>
                    <w:t>Ginekologiniai</w:t>
                  </w:r>
                  <w:proofErr w:type="spellEnd"/>
                  <w:r w:rsidRPr="003F50BC">
                    <w:rPr>
                      <w:rStyle w:val="CharacterStyle2"/>
                    </w:rPr>
                    <w:t xml:space="preserve"> </w:t>
                  </w:r>
                  <w:proofErr w:type="spellStart"/>
                  <w:r w:rsidRPr="003F50BC">
                    <w:rPr>
                      <w:rStyle w:val="CharacterStyle2"/>
                    </w:rPr>
                    <w:t>įklotai</w:t>
                  </w:r>
                  <w:proofErr w:type="spellEnd"/>
                </w:p>
              </w:tc>
            </w:tr>
          </w:tbl>
          <w:p w:rsidR="002C2F44" w:rsidRPr="003F50BC" w:rsidRDefault="002C2F44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2F44" w:rsidRPr="003F50BC" w:rsidRDefault="002C2F44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Hidrokoloidiniai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tvarsčiai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2F44" w:rsidRPr="003F50BC" w:rsidRDefault="002C2F44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F44" w:rsidRPr="003F50BC" w:rsidRDefault="002C2F44">
            <w:pPr>
              <w:pStyle w:val="Style4"/>
              <w:adjustRightInd/>
              <w:rPr>
                <w:rStyle w:val="CharacterStyle2"/>
                <w:b/>
                <w:bCs/>
                <w:sz w:val="22"/>
                <w:szCs w:val="22"/>
              </w:rPr>
            </w:pPr>
            <w:proofErr w:type="spellStart"/>
            <w:r w:rsidRPr="003F50BC">
              <w:rPr>
                <w:rStyle w:val="CharacterStyle2"/>
                <w:b/>
                <w:bCs/>
                <w:sz w:val="22"/>
                <w:szCs w:val="22"/>
              </w:rPr>
              <w:t>IIa</w:t>
            </w:r>
            <w:proofErr w:type="spellEnd"/>
          </w:p>
        </w:tc>
      </w:tr>
      <w:tr w:rsidR="009649D6" w:rsidRPr="003F50BC" w:rsidTr="00FF3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5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FF35FC" w:rsidP="00FF35FC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Sterilūs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vienkartinio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naudojimo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medicininiai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649D6" w:rsidRPr="003F50BC" w:rsidRDefault="00FF35FC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Drenai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49D6" w:rsidRPr="003F50BC" w:rsidRDefault="00C01CCD">
            <w:pPr>
              <w:pStyle w:val="Style4"/>
              <w:adjustRightInd/>
              <w:rPr>
                <w:rStyle w:val="CharacterStyle2"/>
                <w:b/>
                <w:bCs/>
                <w:sz w:val="22"/>
                <w:szCs w:val="22"/>
              </w:rPr>
            </w:pPr>
            <w:proofErr w:type="spellStart"/>
            <w:r w:rsidRPr="003F50BC">
              <w:rPr>
                <w:rStyle w:val="CharacterStyle2"/>
                <w:b/>
                <w:bCs/>
                <w:sz w:val="22"/>
                <w:szCs w:val="22"/>
              </w:rPr>
              <w:t>II</w:t>
            </w:r>
            <w:r w:rsidR="009649D6" w:rsidRPr="003F50BC">
              <w:rPr>
                <w:rStyle w:val="CharacterStyle2"/>
                <w:b/>
                <w:bCs/>
                <w:sz w:val="22"/>
                <w:szCs w:val="22"/>
              </w:rPr>
              <w:t>a</w:t>
            </w:r>
            <w:proofErr w:type="spellEnd"/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3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2C2F44" w:rsidP="00FF35FC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i</w:t>
            </w:r>
            <w:r w:rsidR="00FF35FC" w:rsidRPr="003F50BC">
              <w:rPr>
                <w:rStyle w:val="CharacterStyle2"/>
              </w:rPr>
              <w:t>nstrumentai</w:t>
            </w:r>
            <w:proofErr w:type="spellEnd"/>
            <w:r w:rsidR="00FF35FC" w:rsidRPr="003F50BC">
              <w:rPr>
                <w:rStyle w:val="CharacterStyle2"/>
              </w:rPr>
              <w:t xml:space="preserve"> </w:t>
            </w:r>
            <w:proofErr w:type="spellStart"/>
            <w:r w:rsidR="00FF35FC" w:rsidRPr="003F50BC">
              <w:rPr>
                <w:rStyle w:val="CharacterStyle2"/>
              </w:rPr>
              <w:t>ir</w:t>
            </w:r>
            <w:proofErr w:type="spellEnd"/>
            <w:r w:rsidR="00FF35FC" w:rsidRPr="003F50BC">
              <w:rPr>
                <w:rStyle w:val="CharacterStyle2"/>
              </w:rPr>
              <w:t xml:space="preserve"> </w:t>
            </w:r>
            <w:proofErr w:type="spellStart"/>
            <w:r w:rsidR="00FF35FC" w:rsidRPr="003F50BC">
              <w:rPr>
                <w:rStyle w:val="CharacterStyle2"/>
              </w:rPr>
              <w:t>priemonės</w:t>
            </w:r>
            <w:proofErr w:type="spellEnd"/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FF35FC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Kateteriai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2C2F44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Žirklutės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49D6" w:rsidRPr="003F50BC" w:rsidRDefault="002C2F44" w:rsidP="002C2F44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Peanai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9649D6" w:rsidRPr="003F50BC" w:rsidTr="00C94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49D6" w:rsidRPr="003F50BC" w:rsidRDefault="002C2F44" w:rsidP="00FF35FC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Adatkotis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49D6" w:rsidRPr="003F50BC" w:rsidRDefault="009649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49D6" w:rsidRPr="003F50BC" w:rsidRDefault="009649D6">
            <w:pPr>
              <w:pStyle w:val="Style4"/>
              <w:adjustRightInd/>
              <w:rPr>
                <w:rStyle w:val="CharacterStyle2"/>
              </w:rPr>
            </w:pPr>
          </w:p>
        </w:tc>
      </w:tr>
      <w:tr w:rsidR="002C2F44" w:rsidRPr="003F50BC" w:rsidTr="00C94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56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F44" w:rsidRPr="003F50BC" w:rsidRDefault="002C2F44" w:rsidP="00594250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Sterilūs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vienkartinio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naudojimo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chirurginiai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instrumentai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ir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priemonės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C2F44" w:rsidRPr="003F50BC" w:rsidRDefault="002C2F44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2F44" w:rsidRPr="003F50BC" w:rsidRDefault="00C94833" w:rsidP="007D7069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Lazdelės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tepinėliams</w:t>
            </w:r>
            <w:proofErr w:type="spellEnd"/>
            <w:r w:rsidRPr="003F50BC">
              <w:rPr>
                <w:rStyle w:val="CharacterStyle2"/>
              </w:rPr>
              <w:t xml:space="preserve">, </w:t>
            </w:r>
            <w:proofErr w:type="spellStart"/>
            <w:r w:rsidRPr="003F50BC">
              <w:rPr>
                <w:rStyle w:val="CharacterStyle2"/>
              </w:rPr>
              <w:t>vatos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kamuoliukai</w:t>
            </w:r>
            <w:proofErr w:type="spellEnd"/>
            <w:r w:rsidRPr="003F50BC">
              <w:rPr>
                <w:rStyle w:val="CharacterStyle2"/>
              </w:rPr>
              <w:t xml:space="preserve">, </w:t>
            </w:r>
            <w:proofErr w:type="spellStart"/>
            <w:r w:rsidRPr="003F50BC">
              <w:rPr>
                <w:rStyle w:val="CharacterStyle2"/>
              </w:rPr>
              <w:t>mentelės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2F44" w:rsidRPr="003F50BC" w:rsidRDefault="002C2F44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F44" w:rsidRPr="003F50BC" w:rsidRDefault="002C2F44">
            <w:pPr>
              <w:pStyle w:val="Style4"/>
              <w:adjustRightInd/>
              <w:rPr>
                <w:rStyle w:val="CharacterStyle2"/>
                <w:b/>
                <w:bCs/>
                <w:sz w:val="22"/>
                <w:szCs w:val="22"/>
              </w:rPr>
            </w:pPr>
            <w:r w:rsidRPr="003F50BC">
              <w:rPr>
                <w:rStyle w:val="CharacterStyle2"/>
                <w:b/>
                <w:bCs/>
                <w:sz w:val="22"/>
                <w:szCs w:val="22"/>
              </w:rPr>
              <w:t>Is</w:t>
            </w:r>
          </w:p>
        </w:tc>
      </w:tr>
      <w:tr w:rsidR="002C2F44" w:rsidRPr="003F50BC" w:rsidTr="00C948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44" w:rsidRPr="003F50BC" w:rsidRDefault="002C2F44" w:rsidP="00594250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F44" w:rsidRPr="003F50BC" w:rsidRDefault="002C2F44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2F44" w:rsidRPr="003F50BC" w:rsidRDefault="007D7069" w:rsidP="00FF35FC">
            <w:pPr>
              <w:pStyle w:val="Style4"/>
              <w:adjustRightInd/>
              <w:ind w:left="48"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  <w:bCs/>
              </w:rPr>
              <w:t>Mentelės</w:t>
            </w:r>
            <w:proofErr w:type="spellEnd"/>
            <w:r w:rsidRPr="003F50BC">
              <w:rPr>
                <w:rStyle w:val="CharacterStyle2"/>
                <w:bCs/>
              </w:rPr>
              <w:t xml:space="preserve">, </w:t>
            </w:r>
            <w:proofErr w:type="spellStart"/>
            <w:r w:rsidRPr="003F50BC">
              <w:rPr>
                <w:rStyle w:val="CharacterStyle2"/>
                <w:bCs/>
              </w:rPr>
              <w:t>šaukšteliai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F44" w:rsidRPr="003F50BC" w:rsidRDefault="002C2F44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44" w:rsidRPr="003F50BC" w:rsidRDefault="002C2F44">
            <w:pPr>
              <w:pStyle w:val="Style3"/>
              <w:adjustRightInd/>
              <w:rPr>
                <w:rStyle w:val="CharacterStyle2"/>
              </w:rPr>
            </w:pPr>
          </w:p>
        </w:tc>
      </w:tr>
    </w:tbl>
    <w:p w:rsidR="00C855B4" w:rsidRDefault="00C855B4" w:rsidP="00C94833">
      <w:pPr>
        <w:pStyle w:val="Style2"/>
        <w:adjustRightInd/>
        <w:spacing w:before="36"/>
        <w:rPr>
          <w:sz w:val="14"/>
          <w:szCs w:val="14"/>
        </w:rPr>
      </w:pPr>
    </w:p>
    <w:p w:rsidR="00C94833" w:rsidRDefault="00C94833" w:rsidP="00C94833">
      <w:pPr>
        <w:pStyle w:val="Style2"/>
        <w:adjustRightInd/>
        <w:spacing w:before="36"/>
        <w:rPr>
          <w:sz w:val="14"/>
          <w:szCs w:val="14"/>
        </w:rPr>
      </w:pPr>
    </w:p>
    <w:p w:rsidR="00C94833" w:rsidRDefault="009649D6" w:rsidP="00C94833">
      <w:pPr>
        <w:pStyle w:val="Style2"/>
        <w:adjustRightInd/>
        <w:spacing w:before="36"/>
        <w:jc w:val="center"/>
        <w:rPr>
          <w:sz w:val="14"/>
          <w:szCs w:val="14"/>
        </w:rPr>
      </w:pPr>
      <w:proofErr w:type="spellStart"/>
      <w:r>
        <w:rPr>
          <w:sz w:val="14"/>
          <w:szCs w:val="14"/>
        </w:rPr>
        <w:t>Det</w:t>
      </w:r>
      <w:proofErr w:type="spellEnd"/>
      <w:r>
        <w:rPr>
          <w:sz w:val="14"/>
          <w:szCs w:val="14"/>
        </w:rPr>
        <w:t xml:space="preserve"> Norske </w:t>
      </w:r>
      <w:proofErr w:type="spellStart"/>
      <w:r>
        <w:rPr>
          <w:sz w:val="14"/>
          <w:szCs w:val="14"/>
        </w:rPr>
        <w:t>Veritas</w:t>
      </w:r>
      <w:proofErr w:type="spellEnd"/>
      <w:r>
        <w:rPr>
          <w:sz w:val="14"/>
          <w:szCs w:val="14"/>
        </w:rPr>
        <w:t xml:space="preserve"> Certification AS, </w:t>
      </w:r>
      <w:proofErr w:type="spellStart"/>
      <w:r>
        <w:rPr>
          <w:sz w:val="14"/>
          <w:szCs w:val="14"/>
        </w:rPr>
        <w:t>Veritasveien</w:t>
      </w:r>
      <w:proofErr w:type="spellEnd"/>
      <w:r>
        <w:rPr>
          <w:sz w:val="14"/>
          <w:szCs w:val="14"/>
        </w:rPr>
        <w:t xml:space="preserve"> 1, 1322 </w:t>
      </w:r>
      <w:proofErr w:type="spellStart"/>
      <w:r>
        <w:rPr>
          <w:sz w:val="14"/>
          <w:szCs w:val="14"/>
        </w:rPr>
        <w:t>Hovik</w:t>
      </w:r>
      <w:proofErr w:type="spellEnd"/>
      <w:r>
        <w:rPr>
          <w:sz w:val="14"/>
          <w:szCs w:val="14"/>
        </w:rPr>
        <w:t xml:space="preserve">, Norway. Tel: +47 67 57 9900 Fax: +47 6757 9911 </w:t>
      </w:r>
      <w:hyperlink r:id="rId11" w:history="1">
        <w:r>
          <w:rPr>
            <w:color w:val="0000FF"/>
            <w:sz w:val="14"/>
            <w:szCs w:val="14"/>
            <w:u w:val="single"/>
          </w:rPr>
          <w:t>wwwdnv.com</w:t>
        </w:r>
      </w:hyperlink>
      <w:r>
        <w:rPr>
          <w:sz w:val="14"/>
          <w:szCs w:val="14"/>
          <w:u w:val="single"/>
        </w:rPr>
        <w:br/>
      </w:r>
    </w:p>
    <w:p w:rsidR="009649D6" w:rsidRDefault="008D61F7">
      <w:pPr>
        <w:pStyle w:val="Style2"/>
        <w:adjustRightInd/>
        <w:spacing w:before="36"/>
        <w:jc w:val="center"/>
        <w:rPr>
          <w:sz w:val="16"/>
          <w:szCs w:val="16"/>
        </w:rPr>
      </w:pPr>
      <w:proofErr w:type="spellStart"/>
      <w:r>
        <w:rPr>
          <w:sz w:val="14"/>
          <w:szCs w:val="14"/>
        </w:rPr>
        <w:lastRenderedPageBreak/>
        <w:t>Lapas</w:t>
      </w:r>
      <w:proofErr w:type="spellEnd"/>
      <w:r w:rsidR="009649D6">
        <w:rPr>
          <w:sz w:val="14"/>
          <w:szCs w:val="14"/>
        </w:rPr>
        <w:t xml:space="preserve"> 2 </w:t>
      </w:r>
      <w:proofErr w:type="spellStart"/>
      <w:r>
        <w:rPr>
          <w:sz w:val="16"/>
          <w:szCs w:val="16"/>
        </w:rPr>
        <w:t>iš</w:t>
      </w:r>
      <w:proofErr w:type="spellEnd"/>
      <w:r>
        <w:rPr>
          <w:sz w:val="16"/>
          <w:szCs w:val="16"/>
        </w:rPr>
        <w:t xml:space="preserve"> </w:t>
      </w:r>
      <w:r w:rsidR="009649D6">
        <w:rPr>
          <w:sz w:val="16"/>
          <w:szCs w:val="16"/>
        </w:rPr>
        <w:t>3</w:t>
      </w:r>
    </w:p>
    <w:p w:rsidR="003A51AE" w:rsidRDefault="003A51AE">
      <w:pPr>
        <w:pStyle w:val="Style2"/>
        <w:adjustRightInd/>
        <w:spacing w:before="36"/>
        <w:jc w:val="center"/>
        <w:rPr>
          <w:sz w:val="16"/>
          <w:szCs w:val="16"/>
        </w:rPr>
      </w:pPr>
    </w:p>
    <w:tbl>
      <w:tblPr>
        <w:tblW w:w="0" w:type="auto"/>
        <w:tblInd w:w="16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506"/>
      </w:tblGrid>
      <w:tr w:rsidR="003A51AE" w:rsidTr="003A51A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0506" w:type="dxa"/>
            <w:tcBorders>
              <w:top w:val="single" w:sz="4" w:space="0" w:color="auto"/>
            </w:tcBorders>
          </w:tcPr>
          <w:p w:rsidR="003A51AE" w:rsidRDefault="003A51AE" w:rsidP="003A51AE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</w:tr>
    </w:tbl>
    <w:p w:rsidR="003A51AE" w:rsidRDefault="003A51AE">
      <w:pPr>
        <w:widowControl/>
        <w:rPr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3"/>
        <w:gridCol w:w="266"/>
        <w:gridCol w:w="4032"/>
        <w:gridCol w:w="922"/>
        <w:gridCol w:w="1519"/>
      </w:tblGrid>
      <w:tr w:rsidR="003A51AE" w:rsidRPr="003F50BC" w:rsidTr="007E4D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1AE" w:rsidRDefault="003A51AE" w:rsidP="00C27CD6">
            <w:pPr>
              <w:pStyle w:val="Style2"/>
              <w:adjustRightInd/>
              <w:spacing w:before="36"/>
              <w:rPr>
                <w:sz w:val="14"/>
                <w:szCs w:val="14"/>
              </w:rPr>
            </w:pPr>
          </w:p>
        </w:tc>
      </w:tr>
      <w:tr w:rsidR="00C94833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833" w:rsidRPr="003F50BC" w:rsidRDefault="00C94833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833" w:rsidRPr="003F50BC" w:rsidRDefault="00C94833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833" w:rsidRPr="003F50BC" w:rsidRDefault="00C94833" w:rsidP="00C94833">
            <w:pPr>
              <w:pStyle w:val="Style4"/>
              <w:adjustRightInd/>
              <w:ind w:left="48"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  <w:bCs/>
              </w:rPr>
              <w:t>Kraneliai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833" w:rsidRPr="003F50BC" w:rsidRDefault="00C94833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833" w:rsidRPr="003F50BC" w:rsidRDefault="00C94833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C94833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4833" w:rsidRPr="003F50BC" w:rsidRDefault="00C94833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94833" w:rsidRPr="003F50BC" w:rsidRDefault="00C94833" w:rsidP="00C27C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4833" w:rsidRPr="003F50BC" w:rsidRDefault="00C94833" w:rsidP="00C94833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Vamzdelio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jungikliai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4833" w:rsidRPr="003F50BC" w:rsidRDefault="00C94833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4833" w:rsidRPr="003F50BC" w:rsidRDefault="00C94833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1A4A" w:rsidRPr="003F50BC" w:rsidRDefault="00881A4A" w:rsidP="00881A4A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Atsiurbėja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A4A" w:rsidRPr="003F50BC" w:rsidRDefault="00881A4A" w:rsidP="00881A4A">
            <w:pPr>
              <w:pStyle w:val="Style4"/>
              <w:adjustRightInd/>
              <w:ind w:left="48"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</w:rPr>
              <w:t>Šlapimo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kateteris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2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A4A" w:rsidRPr="003F50BC" w:rsidRDefault="00881A4A" w:rsidP="00881A4A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Žirklutės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siūlų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nukirpimui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A4A" w:rsidRPr="003F50BC" w:rsidRDefault="00881A4A" w:rsidP="00881A4A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Talpykla</w:t>
            </w:r>
            <w:proofErr w:type="spellEnd"/>
          </w:p>
          <w:p w:rsidR="00881A4A" w:rsidRPr="003F50BC" w:rsidRDefault="00881A4A" w:rsidP="00C94833">
            <w:pPr>
              <w:pStyle w:val="Style4"/>
              <w:adjustRightInd/>
              <w:ind w:left="48"/>
              <w:rPr>
                <w:rStyle w:val="CharacterStyle2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5"/>
        </w:trPr>
        <w:tc>
          <w:tcPr>
            <w:tcW w:w="38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right w:val="nil"/>
            </w:tcBorders>
            <w:vAlign w:val="center"/>
          </w:tcPr>
          <w:p w:rsidR="00881A4A" w:rsidRPr="003F50BC" w:rsidRDefault="00881A4A" w:rsidP="00881A4A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Pincetai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medicininiai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D6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8"/>
        </w:trPr>
        <w:tc>
          <w:tcPr>
            <w:tcW w:w="387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</w:tcBorders>
            <w:vAlign w:val="bottom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</w:tcBorders>
            <w:vAlign w:val="bottom"/>
          </w:tcPr>
          <w:p w:rsidR="00881A4A" w:rsidRPr="003F50BC" w:rsidRDefault="008D61F7" w:rsidP="008D61F7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Peanai</w:t>
            </w:r>
            <w:proofErr w:type="spellEnd"/>
            <w:r w:rsidRPr="003F50BC">
              <w:rPr>
                <w:rStyle w:val="CharacterStyle2"/>
              </w:rPr>
              <w:t xml:space="preserve">, </w:t>
            </w:r>
            <w:proofErr w:type="spellStart"/>
            <w:r w:rsidRPr="003F50BC">
              <w:rPr>
                <w:rStyle w:val="CharacterStyle2"/>
              </w:rPr>
              <w:t>adatkočiai</w:t>
            </w:r>
            <w:proofErr w:type="spellEnd"/>
            <w:r w:rsidR="00881A4A" w:rsidRPr="003F50BC">
              <w:rPr>
                <w:rStyle w:val="CharacterStyle2"/>
              </w:rPr>
              <w:t xml:space="preserve"> </w:t>
            </w:r>
          </w:p>
        </w:tc>
        <w:tc>
          <w:tcPr>
            <w:tcW w:w="922" w:type="dxa"/>
            <w:tcBorders>
              <w:top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81A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left w:val="nil"/>
              <w:right w:val="nil"/>
            </w:tcBorders>
            <w:vAlign w:val="center"/>
          </w:tcPr>
          <w:p w:rsidR="00881A4A" w:rsidRPr="003F50BC" w:rsidRDefault="008D61F7" w:rsidP="008D61F7">
            <w:pPr>
              <w:pStyle w:val="Style4"/>
              <w:adjustRightInd/>
              <w:ind w:left="48"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</w:rPr>
              <w:t>Mentelė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operacinio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lauko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dezinfekcijai</w:t>
            </w:r>
            <w:proofErr w:type="spellEnd"/>
            <w:r w:rsidR="00881A4A" w:rsidRPr="003F50BC">
              <w:rPr>
                <w:rStyle w:val="CharacterStyle2"/>
                <w:bCs/>
              </w:rPr>
              <w:t xml:space="preserve"> </w:t>
            </w:r>
          </w:p>
        </w:tc>
        <w:tc>
          <w:tcPr>
            <w:tcW w:w="922" w:type="dxa"/>
            <w:tcBorders>
              <w:left w:val="nil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81A4A" w:rsidRPr="003F50BC" w:rsidTr="008D6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8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1A4A" w:rsidRPr="003F50BC" w:rsidRDefault="00881A4A" w:rsidP="00C27CD6">
            <w:pPr>
              <w:pStyle w:val="Style4"/>
              <w:adjustRightInd/>
              <w:rPr>
                <w:rStyle w:val="CharacterStyle2"/>
                <w:sz w:val="36"/>
                <w:szCs w:val="36"/>
              </w:rPr>
            </w:pPr>
            <w:r w:rsidRPr="003F50BC">
              <w:rPr>
                <w:rStyle w:val="CharacterStyle2"/>
                <w:sz w:val="36"/>
                <w:szCs w:val="36"/>
              </w:rPr>
              <w:t>•</w:t>
            </w:r>
          </w:p>
        </w:tc>
        <w:tc>
          <w:tcPr>
            <w:tcW w:w="40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81A4A" w:rsidRPr="003F50BC" w:rsidRDefault="008D61F7" w:rsidP="00881A4A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Šlapimo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surinkimo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maišai</w:t>
            </w:r>
            <w:proofErr w:type="spellEnd"/>
          </w:p>
        </w:tc>
        <w:tc>
          <w:tcPr>
            <w:tcW w:w="92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4A" w:rsidRPr="003F50BC" w:rsidRDefault="00881A4A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  <w:tr w:rsidR="008D61F7" w:rsidRPr="003F50BC" w:rsidTr="008D6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0"/>
        </w:trPr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61F7" w:rsidRPr="003F50BC" w:rsidRDefault="008D61F7" w:rsidP="00C27CD6">
            <w:pPr>
              <w:pStyle w:val="Style4"/>
              <w:adjustRightInd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Sterilios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pakuotės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ir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procedūriniai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rinkiniai</w:t>
            </w:r>
            <w:proofErr w:type="spellEnd"/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8D61F7" w:rsidRPr="003F50BC" w:rsidRDefault="008D61F7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D61F7" w:rsidRPr="003F50BC" w:rsidRDefault="008D61F7" w:rsidP="008D61F7">
            <w:pPr>
              <w:pStyle w:val="Style4"/>
              <w:adjustRightInd/>
              <w:ind w:left="48"/>
              <w:rPr>
                <w:rStyle w:val="CharacterStyle2"/>
              </w:rPr>
            </w:pPr>
            <w:proofErr w:type="spellStart"/>
            <w:r w:rsidRPr="003F50BC">
              <w:rPr>
                <w:rStyle w:val="CharacterStyle2"/>
              </w:rPr>
              <w:t>Procedūrinės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  <w:proofErr w:type="spellStart"/>
            <w:r w:rsidRPr="003F50BC">
              <w:rPr>
                <w:rStyle w:val="CharacterStyle2"/>
              </w:rPr>
              <w:t>pakuotės</w:t>
            </w:r>
            <w:proofErr w:type="spellEnd"/>
            <w:r w:rsidRPr="003F50BC">
              <w:rPr>
                <w:rStyle w:val="CharacterStyle2"/>
              </w:rPr>
              <w:t xml:space="preserve"> 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D61F7" w:rsidRPr="003F50BC" w:rsidRDefault="008D61F7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61F7" w:rsidRPr="003F50BC" w:rsidRDefault="008D61F7" w:rsidP="00C27CD6">
            <w:pPr>
              <w:pStyle w:val="Style4"/>
              <w:adjustRightInd/>
              <w:rPr>
                <w:rStyle w:val="CharacterStyle2"/>
                <w:b/>
                <w:bCs/>
                <w:sz w:val="22"/>
                <w:szCs w:val="22"/>
              </w:rPr>
            </w:pPr>
            <w:r w:rsidRPr="003F50BC">
              <w:rPr>
                <w:rStyle w:val="CharacterStyle2"/>
                <w:b/>
                <w:bCs/>
                <w:sz w:val="22"/>
                <w:szCs w:val="22"/>
              </w:rPr>
              <w:t>Is</w:t>
            </w:r>
          </w:p>
        </w:tc>
      </w:tr>
      <w:tr w:rsidR="008D61F7" w:rsidRPr="003F50BC" w:rsidTr="008D6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3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F7" w:rsidRPr="003F50BC" w:rsidRDefault="008D61F7" w:rsidP="00C27CD6">
            <w:pPr>
              <w:pStyle w:val="Style4"/>
              <w:adjustRightInd/>
              <w:rPr>
                <w:rStyle w:val="CharacterStyle2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D61F7" w:rsidRPr="003F50BC" w:rsidRDefault="008D61F7" w:rsidP="00C27CD6">
            <w:pPr>
              <w:pStyle w:val="Style4"/>
              <w:adjustRightInd/>
              <w:rPr>
                <w:rStyle w:val="CharacterStyle2"/>
              </w:rPr>
            </w:pPr>
            <w:r w:rsidRPr="003F50BC">
              <w:rPr>
                <w:rStyle w:val="CharacterStyle2"/>
              </w:rPr>
              <w:t>•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61F7" w:rsidRPr="003F50BC" w:rsidRDefault="008D61F7" w:rsidP="008D61F7">
            <w:pPr>
              <w:pStyle w:val="Style4"/>
              <w:adjustRightInd/>
              <w:ind w:left="48"/>
              <w:rPr>
                <w:rStyle w:val="CharacterStyle2"/>
                <w:bCs/>
              </w:rPr>
            </w:pPr>
            <w:proofErr w:type="spellStart"/>
            <w:r w:rsidRPr="003F50BC">
              <w:rPr>
                <w:rStyle w:val="CharacterStyle2"/>
                <w:bCs/>
              </w:rPr>
              <w:t>Procedūriniai</w:t>
            </w:r>
            <w:proofErr w:type="spellEnd"/>
            <w:r w:rsidRPr="003F50BC">
              <w:rPr>
                <w:rStyle w:val="CharacterStyle2"/>
                <w:bCs/>
              </w:rPr>
              <w:t xml:space="preserve"> </w:t>
            </w:r>
            <w:proofErr w:type="spellStart"/>
            <w:r w:rsidRPr="003F50BC">
              <w:rPr>
                <w:rStyle w:val="CharacterStyle2"/>
                <w:bCs/>
              </w:rPr>
              <w:t>rinkiniai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1F7" w:rsidRPr="003F50BC" w:rsidRDefault="008D61F7" w:rsidP="00C27CD6">
            <w:pPr>
              <w:pStyle w:val="Style3"/>
              <w:adjustRightInd/>
              <w:rPr>
                <w:rStyle w:val="CharacterStyle2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1F7" w:rsidRPr="003F50BC" w:rsidRDefault="008D61F7" w:rsidP="00C27CD6">
            <w:pPr>
              <w:pStyle w:val="Style3"/>
              <w:adjustRightInd/>
              <w:rPr>
                <w:rStyle w:val="CharacterStyle2"/>
              </w:rPr>
            </w:pPr>
          </w:p>
        </w:tc>
      </w:tr>
    </w:tbl>
    <w:p w:rsidR="008D61F7" w:rsidRDefault="008D61F7">
      <w:pPr>
        <w:widowControl/>
        <w:rPr>
          <w:spacing w:val="-1"/>
          <w:sz w:val="24"/>
          <w:szCs w:val="24"/>
        </w:rPr>
      </w:pPr>
    </w:p>
    <w:p w:rsidR="008D61F7" w:rsidRDefault="008D61F7">
      <w:pPr>
        <w:widowControl/>
        <w:rPr>
          <w:spacing w:val="-1"/>
          <w:sz w:val="24"/>
          <w:szCs w:val="24"/>
        </w:rPr>
      </w:pPr>
      <w:proofErr w:type="spellStart"/>
      <w:r w:rsidRPr="008D61F7">
        <w:rPr>
          <w:spacing w:val="-1"/>
          <w:sz w:val="24"/>
          <w:szCs w:val="24"/>
        </w:rPr>
        <w:t>Išsamų</w:t>
      </w:r>
      <w:proofErr w:type="spellEnd"/>
      <w:r w:rsidRPr="008D61F7">
        <w:rPr>
          <w:spacing w:val="-1"/>
          <w:sz w:val="24"/>
          <w:szCs w:val="24"/>
        </w:rPr>
        <w:t xml:space="preserve"> </w:t>
      </w:r>
      <w:proofErr w:type="spellStart"/>
      <w:r w:rsidRPr="008D61F7">
        <w:rPr>
          <w:spacing w:val="-1"/>
          <w:sz w:val="24"/>
          <w:szCs w:val="24"/>
        </w:rPr>
        <w:t>priemonių</w:t>
      </w:r>
      <w:proofErr w:type="spellEnd"/>
      <w:r w:rsidRPr="008D61F7">
        <w:rPr>
          <w:spacing w:val="-1"/>
          <w:sz w:val="24"/>
          <w:szCs w:val="24"/>
        </w:rPr>
        <w:t xml:space="preserve"> </w:t>
      </w:r>
      <w:proofErr w:type="spellStart"/>
      <w:r w:rsidRPr="008D61F7">
        <w:rPr>
          <w:spacing w:val="-1"/>
          <w:sz w:val="24"/>
          <w:szCs w:val="24"/>
        </w:rPr>
        <w:t>sąrašą</w:t>
      </w:r>
      <w:proofErr w:type="spellEnd"/>
      <w:r w:rsidRPr="008D61F7">
        <w:rPr>
          <w:spacing w:val="-1"/>
          <w:sz w:val="24"/>
          <w:szCs w:val="24"/>
        </w:rPr>
        <w:t xml:space="preserve"> </w:t>
      </w:r>
      <w:proofErr w:type="spellStart"/>
      <w:r w:rsidRPr="008D61F7">
        <w:rPr>
          <w:spacing w:val="-1"/>
          <w:sz w:val="24"/>
          <w:szCs w:val="24"/>
        </w:rPr>
        <w:t>turi</w:t>
      </w:r>
      <w:proofErr w:type="spellEnd"/>
      <w:r w:rsidRPr="008D61F7">
        <w:rPr>
          <w:spacing w:val="-1"/>
          <w:sz w:val="24"/>
          <w:szCs w:val="24"/>
        </w:rPr>
        <w:t xml:space="preserve"> </w:t>
      </w:r>
      <w:proofErr w:type="spellStart"/>
      <w:r w:rsidRPr="008D61F7">
        <w:rPr>
          <w:spacing w:val="-1"/>
          <w:sz w:val="24"/>
          <w:szCs w:val="24"/>
        </w:rPr>
        <w:t>Paskelbtoji</w:t>
      </w:r>
      <w:proofErr w:type="spellEnd"/>
      <w:r w:rsidRPr="008D61F7">
        <w:rPr>
          <w:spacing w:val="-1"/>
          <w:sz w:val="24"/>
          <w:szCs w:val="24"/>
        </w:rPr>
        <w:t xml:space="preserve"> </w:t>
      </w:r>
      <w:proofErr w:type="spellStart"/>
      <w:r w:rsidRPr="008D61F7">
        <w:rPr>
          <w:spacing w:val="-1"/>
          <w:sz w:val="24"/>
          <w:szCs w:val="24"/>
        </w:rPr>
        <w:t>įstaiga</w:t>
      </w:r>
      <w:proofErr w:type="spellEnd"/>
      <w:r>
        <w:rPr>
          <w:spacing w:val="-1"/>
          <w:sz w:val="24"/>
          <w:szCs w:val="24"/>
        </w:rPr>
        <w:t>,</w:t>
      </w:r>
    </w:p>
    <w:p w:rsidR="008D61F7" w:rsidRDefault="008D61F7">
      <w:pPr>
        <w:widowControl/>
        <w:rPr>
          <w:spacing w:val="-1"/>
          <w:sz w:val="24"/>
          <w:szCs w:val="24"/>
        </w:rPr>
      </w:pPr>
    </w:p>
    <w:p w:rsidR="008D61F7" w:rsidRDefault="008D61F7">
      <w:pPr>
        <w:widowControl/>
        <w:rPr>
          <w:spacing w:val="-1"/>
          <w:sz w:val="24"/>
          <w:szCs w:val="24"/>
        </w:rPr>
      </w:pPr>
    </w:p>
    <w:p w:rsidR="008D61F7" w:rsidRDefault="008D61F7" w:rsidP="008D61F7">
      <w:pPr>
        <w:pStyle w:val="Style2"/>
        <w:adjustRightInd/>
        <w:spacing w:before="216" w:line="480" w:lineRule="auto"/>
        <w:ind w:left="144" w:right="4680"/>
        <w:rPr>
          <w:b/>
          <w:spacing w:val="-1"/>
          <w:sz w:val="24"/>
          <w:szCs w:val="24"/>
        </w:rPr>
      </w:pPr>
      <w:proofErr w:type="spellStart"/>
      <w:proofErr w:type="gramStart"/>
      <w:r w:rsidRPr="002770EB">
        <w:rPr>
          <w:b/>
          <w:spacing w:val="-1"/>
          <w:sz w:val="24"/>
          <w:szCs w:val="24"/>
        </w:rPr>
        <w:t>kuriai</w:t>
      </w:r>
      <w:proofErr w:type="spellEnd"/>
      <w:proofErr w:type="gramEnd"/>
      <w:r w:rsidRPr="002770EB">
        <w:rPr>
          <w:b/>
          <w:spacing w:val="-1"/>
          <w:sz w:val="24"/>
          <w:szCs w:val="24"/>
        </w:rPr>
        <w:t xml:space="preserve"> </w:t>
      </w:r>
      <w:proofErr w:type="spellStart"/>
      <w:r w:rsidRPr="002770EB">
        <w:rPr>
          <w:b/>
          <w:spacing w:val="-1"/>
          <w:sz w:val="24"/>
          <w:szCs w:val="24"/>
        </w:rPr>
        <w:t>išduotas</w:t>
      </w:r>
      <w:proofErr w:type="spellEnd"/>
      <w:r w:rsidRPr="002770EB">
        <w:rPr>
          <w:b/>
          <w:spacing w:val="-1"/>
          <w:sz w:val="24"/>
          <w:szCs w:val="24"/>
        </w:rPr>
        <w:t xml:space="preserve"> </w:t>
      </w:r>
      <w:proofErr w:type="spellStart"/>
      <w:r w:rsidRPr="002770EB">
        <w:rPr>
          <w:b/>
          <w:spacing w:val="-1"/>
          <w:sz w:val="24"/>
          <w:szCs w:val="24"/>
        </w:rPr>
        <w:t>šis</w:t>
      </w:r>
      <w:proofErr w:type="spellEnd"/>
      <w:r w:rsidRPr="002770EB">
        <w:rPr>
          <w:b/>
          <w:spacing w:val="-1"/>
          <w:sz w:val="24"/>
          <w:szCs w:val="24"/>
        </w:rPr>
        <w:t xml:space="preserve"> </w:t>
      </w:r>
      <w:proofErr w:type="spellStart"/>
      <w:r w:rsidRPr="002770EB">
        <w:rPr>
          <w:b/>
          <w:spacing w:val="-1"/>
          <w:sz w:val="24"/>
          <w:szCs w:val="24"/>
        </w:rPr>
        <w:t>sertifikatas</w:t>
      </w:r>
      <w:proofErr w:type="spellEnd"/>
    </w:p>
    <w:p w:rsidR="008D61F7" w:rsidRDefault="008D61F7" w:rsidP="008D61F7">
      <w:pPr>
        <w:pStyle w:val="Style2"/>
        <w:adjustRightInd/>
        <w:spacing w:before="216" w:line="480" w:lineRule="auto"/>
        <w:ind w:right="4680"/>
        <w:rPr>
          <w:b/>
          <w:bCs/>
          <w:sz w:val="24"/>
          <w:szCs w:val="24"/>
        </w:rPr>
      </w:pPr>
    </w:p>
    <w:p w:rsidR="008D61F7" w:rsidRPr="008D61F7" w:rsidRDefault="0051744E" w:rsidP="008D61F7">
      <w:pPr>
        <w:pStyle w:val="Style2"/>
        <w:tabs>
          <w:tab w:val="left" w:pos="5193"/>
        </w:tabs>
        <w:adjustRightInd/>
        <w:spacing w:before="72" w:line="309" w:lineRule="auto"/>
        <w:jc w:val="center"/>
        <w:rPr>
          <w:b/>
          <w:bCs/>
          <w:sz w:val="24"/>
          <w:szCs w:val="24"/>
          <w:lang w:val="pl-PL"/>
        </w:rPr>
      </w:pP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269240</wp:posOffset>
                </wp:positionV>
                <wp:extent cx="2931160" cy="0"/>
                <wp:effectExtent l="0" t="0" r="0" b="0"/>
                <wp:wrapSquare wrapText="bothSides"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116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72726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3D9B1" id="Line 4" o:spid="_x0000_s1026" style="position:absolute;z-index:2516828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.9pt,21.2pt" to="231.7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" o:allowincell="f" strokecolor="#72726d" strokeweight=".7pt">
                <w10:wrap type="square"/>
              </v:line>
            </w:pict>
          </mc:Fallback>
        </mc:AlternateContent>
      </w:r>
      <w:r>
        <w:rPr>
          <w:noProof/>
          <w:lang w:val="lt-LT" w:eastAsia="lt-LT"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276225</wp:posOffset>
                </wp:positionV>
                <wp:extent cx="3425190" cy="0"/>
                <wp:effectExtent l="0" t="0" r="0" b="0"/>
                <wp:wrapSquare wrapText="bothSides"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5190" cy="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62635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017CA" id="Line 5" o:spid="_x0000_s1026" style="position:absolute;z-index:2516838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from="259.35pt,21.75pt" to="529.0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" o:allowincell="f" strokecolor="#62635e" strokeweight=".9pt">
                <w10:wrap type="square"/>
              </v:line>
            </w:pict>
          </mc:Fallback>
        </mc:AlternateContent>
      </w:r>
      <w:proofErr w:type="spellStart"/>
      <w:proofErr w:type="gramStart"/>
      <w:r w:rsidR="008D61F7" w:rsidRPr="008D61F7">
        <w:rPr>
          <w:b/>
          <w:bCs/>
          <w:sz w:val="24"/>
          <w:szCs w:val="24"/>
          <w:lang w:val="pl-PL"/>
        </w:rPr>
        <w:t>Pavadinimas</w:t>
      </w:r>
      <w:proofErr w:type="spellEnd"/>
      <w:r w:rsidR="008D61F7" w:rsidRPr="008D61F7">
        <w:rPr>
          <w:b/>
          <w:bCs/>
          <w:sz w:val="24"/>
          <w:szCs w:val="24"/>
          <w:lang w:val="pl-PL"/>
        </w:rPr>
        <w:t xml:space="preserve">                                     </w:t>
      </w:r>
      <w:proofErr w:type="spellStart"/>
      <w:r w:rsidR="008D61F7" w:rsidRPr="008D61F7">
        <w:rPr>
          <w:b/>
          <w:bCs/>
          <w:sz w:val="24"/>
          <w:szCs w:val="24"/>
          <w:lang w:val="pl-PL"/>
        </w:rPr>
        <w:t>Adresas</w:t>
      </w:r>
      <w:proofErr w:type="spellEnd"/>
      <w:proofErr w:type="gramEnd"/>
    </w:p>
    <w:p w:rsidR="008D61F7" w:rsidRPr="00FE14B7" w:rsidRDefault="008D61F7" w:rsidP="008D61F7">
      <w:pPr>
        <w:pStyle w:val="Style2"/>
        <w:adjustRightInd/>
        <w:spacing w:before="36" w:after="1224" w:line="360" w:lineRule="auto"/>
        <w:rPr>
          <w:sz w:val="24"/>
          <w:szCs w:val="24"/>
          <w:lang w:val="pl-PL"/>
        </w:rPr>
      </w:pPr>
      <w:proofErr w:type="spellStart"/>
      <w:r w:rsidRPr="00875E4D">
        <w:rPr>
          <w:sz w:val="24"/>
          <w:szCs w:val="24"/>
          <w:lang w:val="pl-PL"/>
        </w:rPr>
        <w:t>Torunsk</w:t>
      </w:r>
      <w:r w:rsidRPr="00FE14B7">
        <w:rPr>
          <w:sz w:val="24"/>
          <w:szCs w:val="24"/>
          <w:lang w:val="pl-PL"/>
        </w:rPr>
        <w:t>ie</w:t>
      </w:r>
      <w:proofErr w:type="spellEnd"/>
      <w:r w:rsidRPr="00FE14B7">
        <w:rPr>
          <w:sz w:val="24"/>
          <w:szCs w:val="24"/>
          <w:lang w:val="pl-PL"/>
        </w:rPr>
        <w:t xml:space="preserve"> </w:t>
      </w:r>
      <w:proofErr w:type="spellStart"/>
      <w:r w:rsidRPr="00FE14B7">
        <w:rPr>
          <w:sz w:val="24"/>
          <w:szCs w:val="24"/>
          <w:lang w:val="pl-PL"/>
        </w:rPr>
        <w:t>Zaklady</w:t>
      </w:r>
      <w:proofErr w:type="spellEnd"/>
      <w:r>
        <w:rPr>
          <w:sz w:val="24"/>
          <w:szCs w:val="24"/>
          <w:lang w:val="pl-PL"/>
        </w:rPr>
        <w:t xml:space="preserve"> </w:t>
      </w:r>
      <w:proofErr w:type="spellStart"/>
      <w:r>
        <w:rPr>
          <w:sz w:val="24"/>
          <w:szCs w:val="24"/>
          <w:lang w:val="pl-PL"/>
        </w:rPr>
        <w:t>Materialow</w:t>
      </w:r>
      <w:proofErr w:type="spellEnd"/>
      <w:r>
        <w:rPr>
          <w:sz w:val="24"/>
          <w:szCs w:val="24"/>
          <w:lang w:val="pl-PL"/>
        </w:rPr>
        <w:t xml:space="preserve"> Opatrunkowych S.A.        </w:t>
      </w:r>
      <w:proofErr w:type="gramStart"/>
      <w:r>
        <w:rPr>
          <w:sz w:val="24"/>
          <w:szCs w:val="24"/>
          <w:lang w:val="pl-PL"/>
        </w:rPr>
        <w:t>ul</w:t>
      </w:r>
      <w:proofErr w:type="gramEnd"/>
      <w:r>
        <w:rPr>
          <w:sz w:val="24"/>
          <w:szCs w:val="24"/>
          <w:lang w:val="pl-PL"/>
        </w:rPr>
        <w:t xml:space="preserve">. </w:t>
      </w:r>
      <w:proofErr w:type="spellStart"/>
      <w:r>
        <w:rPr>
          <w:sz w:val="24"/>
          <w:szCs w:val="24"/>
          <w:lang w:val="pl-PL"/>
        </w:rPr>
        <w:t>Zo</w:t>
      </w:r>
      <w:r w:rsidRPr="00FE14B7">
        <w:rPr>
          <w:sz w:val="24"/>
          <w:szCs w:val="24"/>
          <w:lang w:val="pl-PL"/>
        </w:rPr>
        <w:t>lkiewskiego</w:t>
      </w:r>
      <w:proofErr w:type="spellEnd"/>
      <w:r w:rsidRPr="00FE14B7">
        <w:rPr>
          <w:sz w:val="24"/>
          <w:szCs w:val="24"/>
          <w:lang w:val="pl-PL"/>
        </w:rPr>
        <w:t xml:space="preserve"> 20/26, 87-100,Toru</w:t>
      </w:r>
      <w:r>
        <w:rPr>
          <w:sz w:val="24"/>
          <w:szCs w:val="24"/>
          <w:lang w:val="pl-PL"/>
        </w:rPr>
        <w:t>n</w:t>
      </w:r>
      <w:r w:rsidRPr="00FE14B7">
        <w:rPr>
          <w:sz w:val="24"/>
          <w:szCs w:val="24"/>
          <w:lang w:val="pl-PL"/>
        </w:rPr>
        <w:t xml:space="preserve"> Poland</w:t>
      </w: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3A51AE" w:rsidRDefault="003A51AE">
      <w:pPr>
        <w:widowControl/>
        <w:rPr>
          <w:spacing w:val="-1"/>
          <w:sz w:val="24"/>
          <w:szCs w:val="24"/>
          <w:lang w:val="pl-PL"/>
        </w:rPr>
      </w:pPr>
    </w:p>
    <w:p w:rsidR="003A51AE" w:rsidRDefault="003A51AE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>
      <w:pPr>
        <w:widowControl/>
        <w:rPr>
          <w:spacing w:val="-1"/>
          <w:sz w:val="24"/>
          <w:szCs w:val="24"/>
          <w:lang w:val="pl-PL"/>
        </w:rPr>
      </w:pPr>
    </w:p>
    <w:p w:rsidR="008D61F7" w:rsidRDefault="008D61F7" w:rsidP="008D61F7">
      <w:pPr>
        <w:pStyle w:val="Style2"/>
        <w:adjustRightInd/>
        <w:spacing w:before="36"/>
        <w:jc w:val="center"/>
        <w:rPr>
          <w:sz w:val="16"/>
          <w:szCs w:val="16"/>
        </w:rPr>
      </w:pPr>
      <w:proofErr w:type="spellStart"/>
      <w:r>
        <w:rPr>
          <w:sz w:val="14"/>
          <w:szCs w:val="14"/>
        </w:rPr>
        <w:t>Det</w:t>
      </w:r>
      <w:proofErr w:type="spellEnd"/>
      <w:r>
        <w:rPr>
          <w:sz w:val="14"/>
          <w:szCs w:val="14"/>
        </w:rPr>
        <w:t xml:space="preserve"> Norske </w:t>
      </w:r>
      <w:proofErr w:type="spellStart"/>
      <w:r>
        <w:rPr>
          <w:sz w:val="14"/>
          <w:szCs w:val="14"/>
        </w:rPr>
        <w:t>Veritas</w:t>
      </w:r>
      <w:proofErr w:type="spellEnd"/>
      <w:r>
        <w:rPr>
          <w:sz w:val="14"/>
          <w:szCs w:val="14"/>
        </w:rPr>
        <w:t xml:space="preserve"> Certification AS, </w:t>
      </w:r>
      <w:proofErr w:type="spellStart"/>
      <w:r>
        <w:rPr>
          <w:sz w:val="14"/>
          <w:szCs w:val="14"/>
        </w:rPr>
        <w:t>Veritasveien</w:t>
      </w:r>
      <w:proofErr w:type="spellEnd"/>
      <w:r>
        <w:rPr>
          <w:sz w:val="14"/>
          <w:szCs w:val="14"/>
        </w:rPr>
        <w:t xml:space="preserve"> 1, 1322 </w:t>
      </w:r>
      <w:proofErr w:type="spellStart"/>
      <w:r>
        <w:rPr>
          <w:sz w:val="14"/>
          <w:szCs w:val="14"/>
        </w:rPr>
        <w:t>Hovik</w:t>
      </w:r>
      <w:proofErr w:type="spellEnd"/>
      <w:r>
        <w:rPr>
          <w:sz w:val="14"/>
          <w:szCs w:val="14"/>
        </w:rPr>
        <w:t xml:space="preserve">, Norway. Tel: +47 67 57 9900 Fax: +47 6757 9911 </w:t>
      </w:r>
      <w:hyperlink r:id="rId12" w:history="1">
        <w:r>
          <w:rPr>
            <w:color w:val="0000FF"/>
            <w:sz w:val="14"/>
            <w:szCs w:val="14"/>
            <w:u w:val="single"/>
          </w:rPr>
          <w:t>wwwdnv.com</w:t>
        </w:r>
      </w:hyperlink>
      <w:r>
        <w:rPr>
          <w:sz w:val="14"/>
          <w:szCs w:val="14"/>
          <w:u w:val="single"/>
        </w:rPr>
        <w:br/>
      </w:r>
      <w:proofErr w:type="spellStart"/>
      <w:r>
        <w:rPr>
          <w:sz w:val="14"/>
          <w:szCs w:val="14"/>
        </w:rPr>
        <w:t>Lapas</w:t>
      </w:r>
      <w:proofErr w:type="spellEnd"/>
      <w:r>
        <w:rPr>
          <w:sz w:val="14"/>
          <w:szCs w:val="14"/>
        </w:rPr>
        <w:t xml:space="preserve"> 3 </w:t>
      </w:r>
      <w:proofErr w:type="spellStart"/>
      <w:r w:rsidR="003F50BC">
        <w:rPr>
          <w:sz w:val="16"/>
          <w:szCs w:val="16"/>
        </w:rPr>
        <w:t>iš</w:t>
      </w:r>
      <w:proofErr w:type="spellEnd"/>
      <w:r w:rsidR="003F50BC">
        <w:rPr>
          <w:sz w:val="16"/>
          <w:szCs w:val="16"/>
        </w:rPr>
        <w:t xml:space="preserve"> </w:t>
      </w:r>
      <w:r>
        <w:rPr>
          <w:sz w:val="16"/>
          <w:szCs w:val="16"/>
        </w:rPr>
        <w:t>3</w:t>
      </w:r>
    </w:p>
    <w:p w:rsidR="008D61F7" w:rsidRPr="003A51AE" w:rsidRDefault="008D61F7">
      <w:pPr>
        <w:widowControl/>
        <w:rPr>
          <w:spacing w:val="-1"/>
          <w:sz w:val="24"/>
          <w:szCs w:val="24"/>
        </w:rPr>
        <w:sectPr w:rsidR="008D61F7" w:rsidRPr="003A51AE" w:rsidSect="00C855B4">
          <w:type w:val="continuous"/>
          <w:pgSz w:w="11918" w:h="16854"/>
          <w:pgMar w:top="740" w:right="586" w:bottom="97" w:left="660" w:header="1191" w:footer="567" w:gutter="0"/>
          <w:cols w:space="1296"/>
          <w:noEndnote/>
          <w:docGrid w:linePitch="272"/>
        </w:sectPr>
      </w:pPr>
    </w:p>
    <w:p w:rsidR="009649D6" w:rsidRPr="003A51AE" w:rsidRDefault="009649D6">
      <w:pPr>
        <w:adjustRightInd/>
        <w:spacing w:before="2931" w:line="288" w:lineRule="exact"/>
        <w:rPr>
          <w:sz w:val="24"/>
          <w:szCs w:val="24"/>
        </w:rPr>
        <w:sectPr w:rsidR="009649D6" w:rsidRPr="003A51AE">
          <w:type w:val="continuous"/>
          <w:pgSz w:w="11918" w:h="16854"/>
          <w:pgMar w:top="769" w:right="645" w:bottom="97" w:left="705" w:header="567" w:footer="567" w:gutter="0"/>
          <w:cols w:space="1296"/>
          <w:noEndnote/>
        </w:sectPr>
      </w:pPr>
    </w:p>
    <w:p w:rsidR="003A51AE" w:rsidRDefault="003A51AE">
      <w:pPr>
        <w:pStyle w:val="Style5"/>
        <w:spacing w:line="268" w:lineRule="auto"/>
        <w:ind w:left="72"/>
        <w:rPr>
          <w:rStyle w:val="CharacterStyle3"/>
          <w:b/>
          <w:bCs/>
          <w:sz w:val="24"/>
          <w:szCs w:val="24"/>
        </w:rPr>
      </w:pPr>
    </w:p>
    <w:tbl>
      <w:tblPr>
        <w:tblW w:w="0" w:type="auto"/>
        <w:tblInd w:w="7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481"/>
      </w:tblGrid>
      <w:tr w:rsidR="003A51AE" w:rsidTr="003A51AE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10481" w:type="dxa"/>
            <w:tcBorders>
              <w:top w:val="single" w:sz="4" w:space="0" w:color="auto"/>
            </w:tcBorders>
          </w:tcPr>
          <w:p w:rsidR="003A51AE" w:rsidRDefault="003A51AE">
            <w:pPr>
              <w:pStyle w:val="Style5"/>
              <w:spacing w:line="268" w:lineRule="auto"/>
              <w:ind w:left="0"/>
              <w:rPr>
                <w:rStyle w:val="CharacterStyle3"/>
                <w:b/>
                <w:bCs/>
                <w:sz w:val="24"/>
                <w:szCs w:val="24"/>
              </w:rPr>
            </w:pPr>
          </w:p>
        </w:tc>
      </w:tr>
    </w:tbl>
    <w:p w:rsidR="009649D6" w:rsidRPr="003A51AE" w:rsidRDefault="00875E4D">
      <w:pPr>
        <w:pStyle w:val="Style5"/>
        <w:spacing w:line="268" w:lineRule="auto"/>
        <w:ind w:left="72"/>
        <w:rPr>
          <w:rStyle w:val="CharacterStyle3"/>
          <w:b/>
          <w:bCs/>
          <w:sz w:val="24"/>
          <w:szCs w:val="24"/>
        </w:rPr>
      </w:pPr>
      <w:proofErr w:type="spellStart"/>
      <w:r w:rsidRPr="003A51AE">
        <w:rPr>
          <w:rStyle w:val="CharacterStyle3"/>
          <w:b/>
          <w:bCs/>
          <w:sz w:val="24"/>
          <w:szCs w:val="24"/>
        </w:rPr>
        <w:t>Terminai</w:t>
      </w:r>
      <w:proofErr w:type="spellEnd"/>
      <w:r w:rsidRPr="003A51AE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3A51AE">
        <w:rPr>
          <w:rStyle w:val="CharacterStyle3"/>
          <w:b/>
          <w:bCs/>
          <w:sz w:val="24"/>
          <w:szCs w:val="24"/>
        </w:rPr>
        <w:t>ir</w:t>
      </w:r>
      <w:proofErr w:type="spellEnd"/>
      <w:r w:rsidRPr="003A51AE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3A51AE">
        <w:rPr>
          <w:rStyle w:val="CharacterStyle3"/>
          <w:b/>
          <w:bCs/>
          <w:sz w:val="24"/>
          <w:szCs w:val="24"/>
        </w:rPr>
        <w:t>sąlygos</w:t>
      </w:r>
      <w:proofErr w:type="spellEnd"/>
    </w:p>
    <w:p w:rsidR="009649D6" w:rsidRDefault="0007196F">
      <w:pPr>
        <w:pStyle w:val="Style5"/>
        <w:spacing w:line="295" w:lineRule="auto"/>
        <w:ind w:left="432"/>
        <w:rPr>
          <w:rStyle w:val="CharacterStyle3"/>
        </w:rPr>
      </w:pPr>
      <w:proofErr w:type="spellStart"/>
      <w:r>
        <w:rPr>
          <w:rStyle w:val="CharacterStyle3"/>
        </w:rPr>
        <w:t>Sertifikatui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taikomos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šios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sąlygos</w:t>
      </w:r>
      <w:proofErr w:type="spellEnd"/>
      <w:r w:rsidR="009649D6">
        <w:rPr>
          <w:rStyle w:val="CharacterStyle3"/>
        </w:rPr>
        <w:t>:</w:t>
      </w:r>
    </w:p>
    <w:p w:rsidR="009649D6" w:rsidRDefault="0007196F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  <w:ind w:right="144"/>
      </w:pPr>
      <w:proofErr w:type="spellStart"/>
      <w:r>
        <w:rPr>
          <w:spacing w:val="-1"/>
        </w:rPr>
        <w:t>Visi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gamintojai</w:t>
      </w:r>
      <w:proofErr w:type="spellEnd"/>
      <w:r>
        <w:rPr>
          <w:spacing w:val="-1"/>
        </w:rPr>
        <w:t xml:space="preserve"> </w:t>
      </w:r>
      <w:r w:rsidR="009649D6">
        <w:rPr>
          <w:spacing w:val="-1"/>
        </w:rPr>
        <w:t>(</w:t>
      </w:r>
      <w:proofErr w:type="spellStart"/>
      <w:r>
        <w:rPr>
          <w:spacing w:val="-1"/>
        </w:rPr>
        <w:t>žiūrėti</w:t>
      </w:r>
      <w:proofErr w:type="spellEnd"/>
      <w:r w:rsidR="009649D6">
        <w:rPr>
          <w:spacing w:val="-1"/>
        </w:rPr>
        <w:t xml:space="preserve"> 2001/95/EC </w:t>
      </w:r>
      <w:proofErr w:type="spellStart"/>
      <w:r>
        <w:rPr>
          <w:spacing w:val="-1"/>
        </w:rPr>
        <w:t>dėl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tikslaus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apibrėžimo</w:t>
      </w:r>
      <w:proofErr w:type="spellEnd"/>
      <w:proofErr w:type="gramStart"/>
      <w:r w:rsidR="009649D6">
        <w:rPr>
          <w:spacing w:val="-1"/>
        </w:rPr>
        <w:t>)</w:t>
      </w:r>
      <w:proofErr w:type="spellStart"/>
      <w:r>
        <w:rPr>
          <w:spacing w:val="-1"/>
        </w:rPr>
        <w:t>atsako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už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žalą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atsiradusią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dėl</w:t>
      </w:r>
      <w:proofErr w:type="spellEnd"/>
      <w:r>
        <w:rPr>
          <w:spacing w:val="-1"/>
        </w:rPr>
        <w:t xml:space="preserve"> jo </w:t>
      </w:r>
      <w:proofErr w:type="spellStart"/>
      <w:r>
        <w:rPr>
          <w:spacing w:val="-1"/>
        </w:rPr>
        <w:t>gaminių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trūkumų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pagal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Direktyvos</w:t>
      </w:r>
      <w:proofErr w:type="spellEnd"/>
      <w:r w:rsidR="009649D6">
        <w:t xml:space="preserve"> 85/374/EEC, </w:t>
      </w:r>
      <w:proofErr w:type="spellStart"/>
      <w:r>
        <w:t>su</w:t>
      </w:r>
      <w:proofErr w:type="spellEnd"/>
      <w:r>
        <w:t xml:space="preserve"> </w:t>
      </w:r>
      <w:proofErr w:type="spellStart"/>
      <w:r>
        <w:t>pakeitimais</w:t>
      </w:r>
      <w:proofErr w:type="spellEnd"/>
      <w:r>
        <w:t xml:space="preserve">, </w:t>
      </w:r>
      <w:proofErr w:type="spellStart"/>
      <w:r>
        <w:t>susijusių</w:t>
      </w:r>
      <w:proofErr w:type="spellEnd"/>
      <w:r>
        <w:t xml:space="preserve"> </w:t>
      </w:r>
      <w:proofErr w:type="spellStart"/>
      <w:r>
        <w:t>dėl</w:t>
      </w:r>
      <w:proofErr w:type="spellEnd"/>
      <w:r>
        <w:t xml:space="preserve"> </w:t>
      </w:r>
      <w:proofErr w:type="spellStart"/>
      <w:r>
        <w:t>nekokybiškų</w:t>
      </w:r>
      <w:proofErr w:type="spellEnd"/>
      <w:r>
        <w:t xml:space="preserve"> </w:t>
      </w:r>
      <w:proofErr w:type="spellStart"/>
      <w:r>
        <w:t>gaminių</w:t>
      </w:r>
      <w:proofErr w:type="spellEnd"/>
      <w:r w:rsidR="009649D6">
        <w:t>.</w:t>
      </w:r>
    </w:p>
    <w:p w:rsidR="009649D6" w:rsidRDefault="0007196F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</w:pPr>
      <w:proofErr w:type="spellStart"/>
      <w:r>
        <w:t>Sertifikatas</w:t>
      </w:r>
      <w:proofErr w:type="spellEnd"/>
      <w:r>
        <w:t xml:space="preserve"> </w:t>
      </w:r>
      <w:proofErr w:type="spellStart"/>
      <w:r>
        <w:t>galioja</w:t>
      </w:r>
      <w:proofErr w:type="spellEnd"/>
      <w:r>
        <w:t xml:space="preserve"> </w:t>
      </w:r>
      <w:proofErr w:type="spellStart"/>
      <w:r>
        <w:t>tik</w:t>
      </w:r>
      <w:proofErr w:type="spellEnd"/>
      <w:r>
        <w:t xml:space="preserve"> </w:t>
      </w:r>
      <w:proofErr w:type="spellStart"/>
      <w:r>
        <w:t>auksčiau</w:t>
      </w:r>
      <w:proofErr w:type="spellEnd"/>
      <w:r>
        <w:t xml:space="preserve"> </w:t>
      </w:r>
      <w:proofErr w:type="spellStart"/>
      <w:r>
        <w:t>išvardintoms</w:t>
      </w:r>
      <w:proofErr w:type="spellEnd"/>
      <w:r>
        <w:t xml:space="preserve"> </w:t>
      </w:r>
      <w:proofErr w:type="spellStart"/>
      <w:r>
        <w:t>prekėms</w:t>
      </w:r>
      <w:proofErr w:type="spellEnd"/>
      <w:r w:rsidR="00691157">
        <w:t xml:space="preserve"> </w:t>
      </w:r>
      <w:proofErr w:type="spellStart"/>
      <w:r w:rsidR="00691157">
        <w:t>ir</w:t>
      </w:r>
      <w:proofErr w:type="spellEnd"/>
      <w:r w:rsidR="00691157">
        <w:t>/</w:t>
      </w:r>
      <w:proofErr w:type="spellStart"/>
      <w:r w:rsidR="00691157">
        <w:t>arba</w:t>
      </w:r>
      <w:proofErr w:type="spellEnd"/>
      <w:r w:rsidR="00691157">
        <w:t xml:space="preserve"> </w:t>
      </w:r>
      <w:proofErr w:type="spellStart"/>
      <w:r w:rsidR="00691157">
        <w:t>gamybos</w:t>
      </w:r>
      <w:proofErr w:type="spellEnd"/>
      <w:r w:rsidR="00691157">
        <w:t xml:space="preserve"> </w:t>
      </w:r>
      <w:proofErr w:type="spellStart"/>
      <w:r w:rsidR="00691157">
        <w:t>procesams</w:t>
      </w:r>
      <w:proofErr w:type="spellEnd"/>
      <w:r w:rsidR="00691157">
        <w:t>.</w:t>
      </w:r>
    </w:p>
    <w:p w:rsidR="009649D6" w:rsidRDefault="00691157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  <w:ind w:right="288"/>
      </w:pPr>
      <w:proofErr w:type="spellStart"/>
      <w:r>
        <w:rPr>
          <w:spacing w:val="-1"/>
        </w:rPr>
        <w:t>Gamintojas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turi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vykdyti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įsipareigojimus</w:t>
      </w:r>
      <w:proofErr w:type="spellEnd"/>
      <w:r>
        <w:rPr>
          <w:spacing w:val="-1"/>
        </w:rPr>
        <w:t xml:space="preserve"> ,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kylančius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patvirtintos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kokybės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sistemos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ir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palaikyti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ją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tokią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kad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išliktų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tinkama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veiksminga</w:t>
      </w:r>
      <w:proofErr w:type="spellEnd"/>
      <w:r>
        <w:rPr>
          <w:spacing w:val="-1"/>
        </w:rPr>
        <w:t>.</w:t>
      </w:r>
    </w:p>
    <w:p w:rsidR="009649D6" w:rsidRDefault="00691157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  <w:ind w:right="144"/>
      </w:pPr>
      <w:proofErr w:type="spellStart"/>
      <w:r>
        <w:rPr>
          <w:spacing w:val="-1"/>
        </w:rPr>
        <w:t>Gamintojas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privalo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informuoti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vietinį</w:t>
      </w:r>
      <w:proofErr w:type="spellEnd"/>
      <w:r>
        <w:rPr>
          <w:spacing w:val="-1"/>
        </w:rPr>
        <w:t xml:space="preserve"> </w:t>
      </w:r>
      <w:r w:rsidR="009649D6">
        <w:rPr>
          <w:spacing w:val="-1"/>
        </w:rPr>
        <w:t xml:space="preserve">DNV </w:t>
      </w:r>
      <w:proofErr w:type="spellStart"/>
      <w:r>
        <w:rPr>
          <w:spacing w:val="-1"/>
        </w:rPr>
        <w:t>įstaigą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apie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numatomus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kokybės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sistemos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pakeitimus</w:t>
      </w:r>
      <w:proofErr w:type="spellEnd"/>
      <w:r>
        <w:rPr>
          <w:spacing w:val="-1"/>
        </w:rPr>
        <w:t xml:space="preserve">, </w:t>
      </w:r>
      <w:r w:rsidR="009649D6">
        <w:rPr>
          <w:spacing w:val="-1"/>
        </w:rPr>
        <w:t xml:space="preserve">DNV </w:t>
      </w:r>
      <w:proofErr w:type="spellStart"/>
      <w:r>
        <w:rPr>
          <w:spacing w:val="-1"/>
        </w:rPr>
        <w:t>įstaiga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įvertina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pakeitimus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nusprendžia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sertifikatas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paliekamas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galioti</w:t>
      </w:r>
      <w:proofErr w:type="spellEnd"/>
      <w:r>
        <w:rPr>
          <w:spacing w:val="-1"/>
        </w:rPr>
        <w:t>.</w:t>
      </w:r>
    </w:p>
    <w:p w:rsidR="009649D6" w:rsidRDefault="00691157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</w:pPr>
      <w:proofErr w:type="spellStart"/>
      <w:r>
        <w:rPr>
          <w:spacing w:val="-1"/>
        </w:rPr>
        <w:t>Periodinis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auditas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vyks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siekiant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patikrinti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ar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gamintojas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prižiūri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taiko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kokybės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sitemą</w:t>
      </w:r>
      <w:proofErr w:type="spellEnd"/>
      <w:r>
        <w:rPr>
          <w:spacing w:val="-1"/>
        </w:rPr>
        <w:t xml:space="preserve">, </w:t>
      </w:r>
      <w:r w:rsidR="009649D6">
        <w:rPr>
          <w:spacing w:val="-1"/>
        </w:rPr>
        <w:t xml:space="preserve">DNV </w:t>
      </w:r>
      <w:proofErr w:type="spellStart"/>
      <w:r>
        <w:rPr>
          <w:spacing w:val="-1"/>
        </w:rPr>
        <w:t>pasilieka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teisę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remiantis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įtarimu</w:t>
      </w:r>
      <w:proofErr w:type="spellEnd"/>
      <w:r>
        <w:rPr>
          <w:spacing w:val="-1"/>
        </w:rPr>
        <w:t xml:space="preserve">, </w:t>
      </w:r>
      <w:proofErr w:type="spellStart"/>
      <w:r>
        <w:rPr>
          <w:spacing w:val="-1"/>
        </w:rPr>
        <w:t>atvykti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iš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anksto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nepranešus</w:t>
      </w:r>
      <w:proofErr w:type="spellEnd"/>
      <w:r>
        <w:rPr>
          <w:spacing w:val="-1"/>
        </w:rPr>
        <w:t>.</w:t>
      </w:r>
    </w:p>
    <w:p w:rsidR="009649D6" w:rsidRDefault="00691157">
      <w:pPr>
        <w:pStyle w:val="Style5"/>
        <w:spacing w:before="180" w:line="278" w:lineRule="auto"/>
        <w:ind w:left="432"/>
        <w:rPr>
          <w:rStyle w:val="CharacterStyle3"/>
        </w:rPr>
      </w:pPr>
      <w:proofErr w:type="spellStart"/>
      <w:r>
        <w:rPr>
          <w:rStyle w:val="CharacterStyle3"/>
        </w:rPr>
        <w:t>Sertifikatą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gali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padaryti</w:t>
      </w:r>
      <w:proofErr w:type="spellEnd"/>
      <w:r>
        <w:rPr>
          <w:rStyle w:val="CharacterStyle3"/>
        </w:rPr>
        <w:t xml:space="preserve"> </w:t>
      </w:r>
      <w:proofErr w:type="spellStart"/>
      <w:r>
        <w:rPr>
          <w:rStyle w:val="CharacterStyle3"/>
        </w:rPr>
        <w:t>negaliojančiu</w:t>
      </w:r>
      <w:proofErr w:type="spellEnd"/>
      <w:r w:rsidR="009649D6">
        <w:rPr>
          <w:rStyle w:val="CharacterStyle3"/>
        </w:rPr>
        <w:t>:</w:t>
      </w:r>
    </w:p>
    <w:p w:rsidR="009649D6" w:rsidRDefault="009678B3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  <w:ind w:left="792" w:firstLine="0"/>
      </w:pPr>
      <w:proofErr w:type="spellStart"/>
      <w:r>
        <w:t>Kokybės</w:t>
      </w:r>
      <w:proofErr w:type="spellEnd"/>
      <w:r>
        <w:t xml:space="preserve"> </w:t>
      </w:r>
      <w:proofErr w:type="spellStart"/>
      <w:r>
        <w:t>sistemos</w:t>
      </w:r>
      <w:proofErr w:type="spellEnd"/>
      <w:r>
        <w:t xml:space="preserve"> </w:t>
      </w:r>
      <w:proofErr w:type="spellStart"/>
      <w:r>
        <w:t>pokyčiai</w:t>
      </w:r>
      <w:proofErr w:type="spellEnd"/>
      <w:r>
        <w:t xml:space="preserve">, </w:t>
      </w:r>
      <w:proofErr w:type="spellStart"/>
      <w:r>
        <w:t>turintys</w:t>
      </w:r>
      <w:proofErr w:type="spellEnd"/>
      <w:r>
        <w:t xml:space="preserve"> </w:t>
      </w:r>
      <w:proofErr w:type="spellStart"/>
      <w:r>
        <w:t>įtakos</w:t>
      </w:r>
      <w:proofErr w:type="spellEnd"/>
      <w:r>
        <w:t xml:space="preserve"> </w:t>
      </w:r>
      <w:proofErr w:type="spellStart"/>
      <w:r>
        <w:t>gamybai</w:t>
      </w:r>
      <w:proofErr w:type="spellEnd"/>
      <w:r>
        <w:t>.</w:t>
      </w:r>
    </w:p>
    <w:p w:rsidR="009649D6" w:rsidRDefault="009678B3">
      <w:pPr>
        <w:pStyle w:val="Style2"/>
        <w:numPr>
          <w:ilvl w:val="0"/>
          <w:numId w:val="1"/>
        </w:numPr>
        <w:tabs>
          <w:tab w:val="clear" w:pos="432"/>
          <w:tab w:val="num" w:pos="1224"/>
        </w:tabs>
        <w:adjustRightInd/>
        <w:ind w:left="792" w:firstLine="0"/>
      </w:pPr>
      <w:proofErr w:type="spellStart"/>
      <w:r>
        <w:t>Periodiniai</w:t>
      </w:r>
      <w:proofErr w:type="spellEnd"/>
      <w:r>
        <w:t xml:space="preserve"> </w:t>
      </w:r>
      <w:proofErr w:type="spellStart"/>
      <w:r>
        <w:t>auditai</w:t>
      </w:r>
      <w:proofErr w:type="spellEnd"/>
      <w:r>
        <w:t xml:space="preserve"> </w:t>
      </w:r>
      <w:proofErr w:type="spellStart"/>
      <w:r>
        <w:t>neįvyksta</w:t>
      </w:r>
      <w:proofErr w:type="spellEnd"/>
      <w:r>
        <w:t xml:space="preserve"> per </w:t>
      </w:r>
      <w:proofErr w:type="spellStart"/>
      <w:r>
        <w:t>nustatytą</w:t>
      </w:r>
      <w:proofErr w:type="spellEnd"/>
      <w:r>
        <w:t xml:space="preserve"> </w:t>
      </w:r>
      <w:proofErr w:type="spellStart"/>
      <w:r>
        <w:t>laikotarpį</w:t>
      </w:r>
      <w:proofErr w:type="spellEnd"/>
      <w:r w:rsidR="009649D6">
        <w:t>.</w:t>
      </w:r>
    </w:p>
    <w:p w:rsidR="009649D6" w:rsidRPr="00D544A4" w:rsidRDefault="009678B3">
      <w:pPr>
        <w:pStyle w:val="Style5"/>
        <w:spacing w:before="252" w:line="288" w:lineRule="auto"/>
        <w:ind w:left="72"/>
        <w:rPr>
          <w:rStyle w:val="CharacterStyle3"/>
          <w:b/>
          <w:bCs/>
          <w:sz w:val="24"/>
          <w:szCs w:val="24"/>
        </w:rPr>
      </w:pPr>
      <w:proofErr w:type="spellStart"/>
      <w:r w:rsidRPr="00D544A4">
        <w:rPr>
          <w:rStyle w:val="CharacterStyle3"/>
          <w:b/>
          <w:bCs/>
          <w:sz w:val="24"/>
          <w:szCs w:val="24"/>
        </w:rPr>
        <w:t>Atitikties</w:t>
      </w:r>
      <w:proofErr w:type="spellEnd"/>
      <w:r w:rsidRPr="00D544A4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D544A4">
        <w:rPr>
          <w:rStyle w:val="CharacterStyle3"/>
          <w:b/>
          <w:bCs/>
          <w:sz w:val="24"/>
          <w:szCs w:val="24"/>
        </w:rPr>
        <w:t>deklaracija</w:t>
      </w:r>
      <w:proofErr w:type="spellEnd"/>
      <w:r w:rsidRPr="00D544A4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D544A4">
        <w:rPr>
          <w:rStyle w:val="CharacterStyle3"/>
          <w:b/>
          <w:bCs/>
          <w:sz w:val="24"/>
          <w:szCs w:val="24"/>
        </w:rPr>
        <w:t>ir</w:t>
      </w:r>
      <w:proofErr w:type="spellEnd"/>
      <w:r w:rsidRPr="00D544A4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D544A4">
        <w:rPr>
          <w:rStyle w:val="CharacterStyle3"/>
          <w:b/>
          <w:bCs/>
          <w:sz w:val="24"/>
          <w:szCs w:val="24"/>
        </w:rPr>
        <w:t>produktų</w:t>
      </w:r>
      <w:proofErr w:type="spellEnd"/>
      <w:r w:rsidRPr="00D544A4">
        <w:rPr>
          <w:rStyle w:val="CharacterStyle3"/>
          <w:b/>
          <w:bCs/>
          <w:sz w:val="24"/>
          <w:szCs w:val="24"/>
        </w:rPr>
        <w:t xml:space="preserve"> </w:t>
      </w:r>
      <w:proofErr w:type="spellStart"/>
      <w:r w:rsidRPr="00D544A4">
        <w:rPr>
          <w:rStyle w:val="CharacterStyle3"/>
          <w:b/>
          <w:bCs/>
          <w:sz w:val="24"/>
          <w:szCs w:val="24"/>
        </w:rPr>
        <w:t>ženklinimas</w:t>
      </w:r>
      <w:proofErr w:type="spellEnd"/>
    </w:p>
    <w:p w:rsidR="009649D6" w:rsidRPr="00D544A4" w:rsidRDefault="009678B3">
      <w:pPr>
        <w:pStyle w:val="Style5"/>
        <w:spacing w:before="36" w:line="240" w:lineRule="auto"/>
        <w:ind w:left="432" w:right="216"/>
        <w:rPr>
          <w:rStyle w:val="CharacterStyle3"/>
        </w:rPr>
      </w:pPr>
      <w:r w:rsidRPr="00D544A4">
        <w:rPr>
          <w:rStyle w:val="CharacterStyle3"/>
          <w:spacing w:val="-1"/>
        </w:rPr>
        <w:t xml:space="preserve">Kai </w:t>
      </w:r>
      <w:proofErr w:type="spellStart"/>
      <w:r w:rsidRPr="00D544A4">
        <w:rPr>
          <w:rStyle w:val="CharacterStyle3"/>
          <w:spacing w:val="-1"/>
        </w:rPr>
        <w:t>yra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atitikimas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prieš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gramStart"/>
      <w:r w:rsidRPr="00D544A4">
        <w:rPr>
          <w:rStyle w:val="CharacterStyle3"/>
          <w:spacing w:val="-1"/>
        </w:rPr>
        <w:t>tai</w:t>
      </w:r>
      <w:proofErr w:type="gram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nurodytoms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sąlygoms</w:t>
      </w:r>
      <w:proofErr w:type="spellEnd"/>
      <w:r w:rsidRPr="00D544A4">
        <w:rPr>
          <w:rStyle w:val="CharacterStyle3"/>
          <w:spacing w:val="-1"/>
        </w:rPr>
        <w:t xml:space="preserve">, </w:t>
      </w:r>
      <w:proofErr w:type="spellStart"/>
      <w:r w:rsidRPr="00D544A4">
        <w:rPr>
          <w:rStyle w:val="CharacterStyle3"/>
          <w:spacing w:val="-1"/>
        </w:rPr>
        <w:t>gamintojas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gali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parengti</w:t>
      </w:r>
      <w:proofErr w:type="spellEnd"/>
      <w:r w:rsidRPr="00D544A4">
        <w:rPr>
          <w:rStyle w:val="CharacterStyle3"/>
          <w:spacing w:val="-1"/>
        </w:rPr>
        <w:t xml:space="preserve"> </w:t>
      </w:r>
      <w:r w:rsidR="009649D6" w:rsidRPr="00D544A4">
        <w:rPr>
          <w:rStyle w:val="CharacterStyle3"/>
          <w:spacing w:val="-1"/>
        </w:rPr>
        <w:t>EC</w:t>
      </w:r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atitikties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deklaraciją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ir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teisiškai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patvirtinti</w:t>
      </w:r>
      <w:proofErr w:type="spellEnd"/>
      <w:r w:rsidRPr="00D544A4">
        <w:rPr>
          <w:rStyle w:val="CharacterStyle3"/>
          <w:spacing w:val="-1"/>
        </w:rPr>
        <w:t xml:space="preserve"> </w:t>
      </w:r>
      <w:proofErr w:type="spellStart"/>
      <w:r w:rsidRPr="00D544A4">
        <w:rPr>
          <w:rStyle w:val="CharacterStyle3"/>
          <w:spacing w:val="-1"/>
        </w:rPr>
        <w:t>ženklą</w:t>
      </w:r>
      <w:proofErr w:type="spellEnd"/>
      <w:r w:rsidRPr="00D544A4">
        <w:rPr>
          <w:rStyle w:val="CharacterStyle3"/>
          <w:spacing w:val="-1"/>
        </w:rPr>
        <w:t xml:space="preserve"> “</w:t>
      </w:r>
      <w:r w:rsidR="009649D6" w:rsidRPr="00D544A4">
        <w:rPr>
          <w:rStyle w:val="CharacterStyle3"/>
        </w:rPr>
        <w:t>CE</w:t>
      </w:r>
      <w:r w:rsidRPr="00D544A4">
        <w:rPr>
          <w:rStyle w:val="CharacterStyle3"/>
        </w:rPr>
        <w:t xml:space="preserve">” </w:t>
      </w:r>
      <w:proofErr w:type="spellStart"/>
      <w:r w:rsidRPr="00D544A4">
        <w:rPr>
          <w:rStyle w:val="CharacterStyle3"/>
        </w:rPr>
        <w:t>po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gauto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Notifikuotos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Įstaigos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identifikavimo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numerio</w:t>
      </w:r>
      <w:proofErr w:type="spellEnd"/>
      <w:r w:rsidRPr="00D544A4">
        <w:rPr>
          <w:rStyle w:val="CharacterStyle3"/>
        </w:rPr>
        <w:t xml:space="preserve"> </w:t>
      </w:r>
      <w:proofErr w:type="spellStart"/>
      <w:r w:rsidRPr="00D544A4">
        <w:rPr>
          <w:rStyle w:val="CharacterStyle3"/>
        </w:rPr>
        <w:t>iš</w:t>
      </w:r>
      <w:proofErr w:type="spellEnd"/>
      <w:r w:rsidR="009649D6" w:rsidRPr="00D544A4">
        <w:rPr>
          <w:rStyle w:val="CharacterStyle3"/>
        </w:rPr>
        <w:t xml:space="preserve"> DNV.</w:t>
      </w:r>
    </w:p>
    <w:p w:rsidR="009649D6" w:rsidRDefault="009678B3">
      <w:pPr>
        <w:pStyle w:val="Style5"/>
        <w:spacing w:before="288"/>
        <w:ind w:left="72"/>
        <w:rPr>
          <w:rStyle w:val="CharacterStyle3"/>
          <w:sz w:val="24"/>
          <w:szCs w:val="24"/>
        </w:rPr>
      </w:pPr>
      <w:r>
        <w:rPr>
          <w:rStyle w:val="CharacterStyle3"/>
          <w:sz w:val="24"/>
          <w:szCs w:val="24"/>
        </w:rPr>
        <w:t>SERTIFIKATO PABAIGA</w:t>
      </w:r>
    </w:p>
    <w:p w:rsidR="003F50BC" w:rsidRDefault="003F50BC">
      <w:pPr>
        <w:pStyle w:val="Style2"/>
        <w:adjustRightInd/>
        <w:spacing w:before="1116"/>
        <w:jc w:val="center"/>
        <w:rPr>
          <w:sz w:val="14"/>
          <w:szCs w:val="14"/>
        </w:rPr>
      </w:pPr>
    </w:p>
    <w:p w:rsidR="003F50BC" w:rsidRDefault="003F50BC">
      <w:pPr>
        <w:pStyle w:val="Style2"/>
        <w:adjustRightInd/>
        <w:spacing w:before="1116"/>
        <w:jc w:val="center"/>
        <w:rPr>
          <w:sz w:val="14"/>
          <w:szCs w:val="14"/>
        </w:rPr>
      </w:pPr>
    </w:p>
    <w:p w:rsidR="003F50BC" w:rsidRDefault="003F50BC">
      <w:pPr>
        <w:pStyle w:val="Style2"/>
        <w:adjustRightInd/>
        <w:spacing w:before="1116"/>
        <w:jc w:val="center"/>
        <w:rPr>
          <w:sz w:val="14"/>
          <w:szCs w:val="14"/>
        </w:rPr>
      </w:pPr>
    </w:p>
    <w:p w:rsidR="003F50BC" w:rsidRDefault="003F50BC">
      <w:pPr>
        <w:pStyle w:val="Style2"/>
        <w:adjustRightInd/>
        <w:spacing w:before="1116"/>
        <w:jc w:val="center"/>
        <w:rPr>
          <w:sz w:val="14"/>
          <w:szCs w:val="14"/>
        </w:rPr>
      </w:pPr>
    </w:p>
    <w:p w:rsidR="003A51AE" w:rsidRDefault="003A51AE">
      <w:pPr>
        <w:pStyle w:val="Style2"/>
        <w:adjustRightInd/>
        <w:spacing w:before="1116"/>
        <w:jc w:val="center"/>
        <w:rPr>
          <w:sz w:val="14"/>
          <w:szCs w:val="14"/>
        </w:rPr>
      </w:pPr>
    </w:p>
    <w:p w:rsidR="009649D6" w:rsidRDefault="009649D6" w:rsidP="003F50BC">
      <w:pPr>
        <w:pStyle w:val="Style2"/>
        <w:adjustRightInd/>
        <w:spacing w:before="1116"/>
        <w:jc w:val="center"/>
        <w:rPr>
          <w:sz w:val="14"/>
          <w:szCs w:val="14"/>
        </w:rPr>
      </w:pPr>
      <w:proofErr w:type="spellStart"/>
      <w:r>
        <w:rPr>
          <w:sz w:val="14"/>
          <w:szCs w:val="14"/>
        </w:rPr>
        <w:t>Det</w:t>
      </w:r>
      <w:proofErr w:type="spellEnd"/>
      <w:r>
        <w:rPr>
          <w:sz w:val="14"/>
          <w:szCs w:val="14"/>
        </w:rPr>
        <w:t xml:space="preserve"> Norske </w:t>
      </w:r>
      <w:proofErr w:type="spellStart"/>
      <w:r>
        <w:rPr>
          <w:sz w:val="14"/>
          <w:szCs w:val="14"/>
        </w:rPr>
        <w:t>Veritas</w:t>
      </w:r>
      <w:proofErr w:type="spellEnd"/>
      <w:r>
        <w:rPr>
          <w:sz w:val="14"/>
          <w:szCs w:val="14"/>
        </w:rPr>
        <w:t xml:space="preserve"> Certification AS, </w:t>
      </w:r>
      <w:proofErr w:type="spellStart"/>
      <w:r>
        <w:rPr>
          <w:sz w:val="14"/>
          <w:szCs w:val="14"/>
        </w:rPr>
        <w:t>Veritasveien</w:t>
      </w:r>
      <w:proofErr w:type="spellEnd"/>
      <w:r>
        <w:rPr>
          <w:sz w:val="14"/>
          <w:szCs w:val="14"/>
        </w:rPr>
        <w:t xml:space="preserve"> 1, 1322 </w:t>
      </w:r>
      <w:proofErr w:type="spellStart"/>
      <w:r>
        <w:rPr>
          <w:sz w:val="14"/>
          <w:szCs w:val="14"/>
        </w:rPr>
        <w:t>liovik</w:t>
      </w:r>
      <w:proofErr w:type="spellEnd"/>
      <w:r>
        <w:rPr>
          <w:sz w:val="14"/>
          <w:szCs w:val="14"/>
        </w:rPr>
        <w:t xml:space="preserve">, Norway. Tel: +47 67 57 9900 Fax: +47 6757 9911 </w:t>
      </w:r>
      <w:hyperlink r:id="rId13" w:history="1">
        <w:r>
          <w:rPr>
            <w:color w:val="0000FF"/>
            <w:sz w:val="14"/>
            <w:szCs w:val="14"/>
            <w:u w:val="single"/>
          </w:rPr>
          <w:t>www.dnv.com</w:t>
        </w:r>
      </w:hyperlink>
      <w:r>
        <w:rPr>
          <w:color w:val="14293A"/>
          <w:sz w:val="14"/>
          <w:szCs w:val="14"/>
          <w:u w:val="single"/>
        </w:rPr>
        <w:br/>
      </w:r>
      <w:proofErr w:type="spellStart"/>
      <w:r w:rsidR="003F50BC">
        <w:rPr>
          <w:sz w:val="14"/>
          <w:szCs w:val="14"/>
        </w:rPr>
        <w:t>Lapas</w:t>
      </w:r>
      <w:proofErr w:type="spellEnd"/>
      <w:r>
        <w:rPr>
          <w:sz w:val="14"/>
          <w:szCs w:val="14"/>
        </w:rPr>
        <w:t xml:space="preserve"> </w:t>
      </w:r>
      <w:r w:rsidR="003A51AE">
        <w:rPr>
          <w:sz w:val="14"/>
          <w:szCs w:val="14"/>
        </w:rPr>
        <w:t>4</w:t>
      </w:r>
      <w:r w:rsidR="003F50BC">
        <w:rPr>
          <w:sz w:val="14"/>
          <w:szCs w:val="14"/>
        </w:rPr>
        <w:t xml:space="preserve"> </w:t>
      </w:r>
      <w:proofErr w:type="spellStart"/>
      <w:r w:rsidR="003F50BC">
        <w:rPr>
          <w:sz w:val="14"/>
          <w:szCs w:val="14"/>
        </w:rPr>
        <w:t>iš</w:t>
      </w:r>
      <w:proofErr w:type="spellEnd"/>
      <w:r w:rsidR="003F50BC">
        <w:rPr>
          <w:sz w:val="14"/>
          <w:szCs w:val="14"/>
        </w:rPr>
        <w:t xml:space="preserve"> 3</w:t>
      </w:r>
    </w:p>
    <w:sectPr w:rsidR="009649D6" w:rsidSect="00C855B4">
      <w:type w:val="continuous"/>
      <w:pgSz w:w="11918" w:h="16854"/>
      <w:pgMar w:top="769" w:right="613" w:bottom="97" w:left="633" w:header="1191" w:footer="567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E20" w:rsidRDefault="00A03E20" w:rsidP="003F50BC">
      <w:r>
        <w:separator/>
      </w:r>
    </w:p>
  </w:endnote>
  <w:endnote w:type="continuationSeparator" w:id="0">
    <w:p w:rsidR="00A03E20" w:rsidRDefault="00A03E20" w:rsidP="003F5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E20" w:rsidRDefault="00A03E20" w:rsidP="003F50BC">
      <w:r>
        <w:separator/>
      </w:r>
    </w:p>
  </w:footnote>
  <w:footnote w:type="continuationSeparator" w:id="0">
    <w:p w:rsidR="00A03E20" w:rsidRDefault="00A03E20" w:rsidP="003F50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0D30" w:rsidRPr="00980D30" w:rsidRDefault="0051744E" w:rsidP="00980D30">
    <w:pPr>
      <w:pStyle w:val="Antrats"/>
      <w:jc w:val="center"/>
      <w:rPr>
        <w:sz w:val="16"/>
        <w:szCs w:val="16"/>
        <w:lang w:val="pl-PL"/>
      </w:rPr>
    </w:pPr>
    <w:r>
      <w:rPr>
        <w:noProof/>
        <w:lang w:val="lt-LT" w:eastAsia="lt-LT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column">
            <wp:align>center</wp:align>
          </wp:positionH>
          <wp:positionV relativeFrom="paragraph">
            <wp:posOffset>-663575</wp:posOffset>
          </wp:positionV>
          <wp:extent cx="705485" cy="1108075"/>
          <wp:effectExtent l="0" t="0" r="0" b="0"/>
          <wp:wrapSquare wrapText="bothSides"/>
          <wp:docPr id="1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1108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0D30" w:rsidRPr="00980D30">
      <w:rPr>
        <w:sz w:val="16"/>
        <w:szCs w:val="16"/>
        <w:lang w:val="pl-PL"/>
      </w:rPr>
      <w:t xml:space="preserve">                                                                                                                                                        </w:t>
    </w:r>
    <w:r w:rsidR="00C855B4">
      <w:rPr>
        <w:sz w:val="16"/>
        <w:szCs w:val="16"/>
        <w:lang w:val="pl-PL"/>
      </w:rPr>
      <w:t xml:space="preserve">                               </w:t>
    </w:r>
    <w:proofErr w:type="spellStart"/>
    <w:r w:rsidR="00980D30" w:rsidRPr="00980D30">
      <w:rPr>
        <w:sz w:val="16"/>
        <w:szCs w:val="16"/>
        <w:lang w:val="pl-PL"/>
      </w:rPr>
      <w:t>Sertifikato</w:t>
    </w:r>
    <w:proofErr w:type="spellEnd"/>
    <w:r w:rsidR="00980D30" w:rsidRPr="00980D30">
      <w:rPr>
        <w:sz w:val="16"/>
        <w:szCs w:val="16"/>
        <w:lang w:val="pl-PL"/>
      </w:rPr>
      <w:t xml:space="preserve"> Nr.: 60429-2009-CE-POL</w:t>
    </w:r>
  </w:p>
  <w:p w:rsidR="00980D30" w:rsidRPr="00980D30" w:rsidRDefault="00980D30" w:rsidP="00980D30">
    <w:pPr>
      <w:pStyle w:val="Antrats"/>
      <w:jc w:val="center"/>
      <w:rPr>
        <w:sz w:val="16"/>
        <w:szCs w:val="16"/>
        <w:lang w:val="pl-PL"/>
      </w:rPr>
    </w:pPr>
    <w:r w:rsidRPr="00980D30">
      <w:rPr>
        <w:sz w:val="16"/>
        <w:szCs w:val="16"/>
        <w:lang w:val="pl-PL"/>
      </w:rPr>
      <w:t xml:space="preserve">                                                                                                                        </w:t>
    </w:r>
    <w:r w:rsidR="00C855B4">
      <w:rPr>
        <w:sz w:val="16"/>
        <w:szCs w:val="16"/>
        <w:lang w:val="pl-PL"/>
      </w:rPr>
      <w:t xml:space="preserve">                           </w:t>
    </w:r>
    <w:r w:rsidRPr="00980D30">
      <w:rPr>
        <w:sz w:val="16"/>
        <w:szCs w:val="16"/>
        <w:lang w:val="pl-PL"/>
      </w:rPr>
      <w:t xml:space="preserve"> </w:t>
    </w:r>
    <w:proofErr w:type="spellStart"/>
    <w:proofErr w:type="gramStart"/>
    <w:r w:rsidRPr="00980D30">
      <w:rPr>
        <w:sz w:val="16"/>
        <w:szCs w:val="16"/>
        <w:lang w:val="pl-PL"/>
      </w:rPr>
      <w:t>Pataisa</w:t>
    </w:r>
    <w:proofErr w:type="spellEnd"/>
    <w:r w:rsidRPr="00980D30">
      <w:rPr>
        <w:sz w:val="16"/>
        <w:szCs w:val="16"/>
        <w:lang w:val="pl-PL"/>
      </w:rPr>
      <w:t xml:space="preserve">  Nr</w:t>
    </w:r>
    <w:proofErr w:type="gramEnd"/>
    <w:r w:rsidRPr="00980D30">
      <w:rPr>
        <w:sz w:val="16"/>
        <w:szCs w:val="16"/>
        <w:lang w:val="pl-PL"/>
      </w:rPr>
      <w:t>.: 3.0</w:t>
    </w:r>
  </w:p>
  <w:p w:rsidR="00980D30" w:rsidRPr="00980D30" w:rsidRDefault="00C855B4" w:rsidP="00C855B4">
    <w:pPr>
      <w:pStyle w:val="Antrats"/>
      <w:rPr>
        <w:color w:val="F1EFDA"/>
        <w:spacing w:val="-37"/>
        <w:w w:val="126"/>
        <w:sz w:val="16"/>
        <w:szCs w:val="16"/>
        <w:lang w:val="pl-PL"/>
      </w:rPr>
    </w:pPr>
    <w:r>
      <w:rPr>
        <w:sz w:val="16"/>
        <w:szCs w:val="16"/>
        <w:lang w:val="pl-PL"/>
      </w:rPr>
      <w:tab/>
      <w:t xml:space="preserve">                                                                                                                                                                                                 </w:t>
    </w:r>
    <w:proofErr w:type="spellStart"/>
    <w:r w:rsidR="00980D30" w:rsidRPr="00980D30">
      <w:rPr>
        <w:sz w:val="16"/>
        <w:szCs w:val="16"/>
        <w:lang w:val="pl-PL"/>
      </w:rPr>
      <w:t>Projekto</w:t>
    </w:r>
    <w:proofErr w:type="spellEnd"/>
    <w:r w:rsidR="00980D30" w:rsidRPr="00980D30">
      <w:rPr>
        <w:sz w:val="16"/>
        <w:szCs w:val="16"/>
        <w:lang w:val="pl-PL"/>
      </w:rPr>
      <w:t xml:space="preserve"> No.:PRJC-58388-2008-PRC-POL</w:t>
    </w:r>
  </w:p>
  <w:p w:rsidR="003F50BC" w:rsidRPr="00980D30" w:rsidRDefault="00A27655" w:rsidP="00980D30">
    <w:pPr>
      <w:pStyle w:val="Antrats"/>
      <w:rPr>
        <w:sz w:val="16"/>
        <w:szCs w:val="16"/>
        <w:lang w:val="pl-PL"/>
      </w:rPr>
    </w:pPr>
    <w:r w:rsidRPr="00980D30">
      <w:rPr>
        <w:color w:val="F1EFDA"/>
        <w:spacing w:val="-37"/>
        <w:w w:val="126"/>
        <w:sz w:val="42"/>
        <w:szCs w:val="42"/>
        <w:lang w:val="pl-PL"/>
      </w:rPr>
      <w:t xml:space="preserve">        </w:t>
    </w:r>
    <w:r w:rsidR="00980D30" w:rsidRPr="00980D30">
      <w:rPr>
        <w:color w:val="F1EFDA"/>
        <w:spacing w:val="-37"/>
        <w:w w:val="126"/>
        <w:sz w:val="42"/>
        <w:szCs w:val="42"/>
        <w:lang w:val="pl-PL"/>
      </w:rPr>
      <w:t xml:space="preserve">       </w:t>
    </w:r>
    <w:r w:rsidRPr="00980D30">
      <w:rPr>
        <w:spacing w:val="-37"/>
        <w:w w:val="126"/>
        <w:sz w:val="16"/>
        <w:szCs w:val="16"/>
        <w:lang w:val="pl-PL"/>
      </w:rPr>
      <w:t xml:space="preserve">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655" w:rsidRPr="00980D30" w:rsidRDefault="0051744E" w:rsidP="00C855B4">
    <w:pPr>
      <w:pStyle w:val="Antrats"/>
      <w:jc w:val="center"/>
      <w:rPr>
        <w:lang w:val="lt-LT"/>
      </w:rPr>
    </w:pPr>
    <w:r>
      <w:rPr>
        <w:noProof/>
        <w:color w:val="F1EFDA"/>
        <w:spacing w:val="-37"/>
        <w:w w:val="126"/>
        <w:sz w:val="42"/>
        <w:szCs w:val="42"/>
        <w:lang w:val="lt-LT" w:eastAsia="lt-LT"/>
      </w:rPr>
      <w:drawing>
        <wp:inline distT="0" distB="0" distL="0" distR="0">
          <wp:extent cx="790575" cy="1238250"/>
          <wp:effectExtent l="0" t="0" r="0" b="0"/>
          <wp:docPr id="2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BCAB3"/>
    <w:multiLevelType w:val="singleLevel"/>
    <w:tmpl w:val="798279D9"/>
    <w:lvl w:ilvl="0">
      <w:numFmt w:val="bullet"/>
      <w:lvlText w:val="·"/>
      <w:lvlJc w:val="left"/>
      <w:pPr>
        <w:tabs>
          <w:tab w:val="num" w:pos="432"/>
        </w:tabs>
        <w:ind w:left="1224" w:hanging="432"/>
      </w:pPr>
      <w:rPr>
        <w:rFonts w:ascii="Symbol" w:hAnsi="Symbol"/>
        <w:snapToGrid/>
        <w:spacing w:val="-1"/>
        <w:sz w:val="20"/>
      </w:rPr>
    </w:lvl>
  </w:abstractNum>
  <w:abstractNum w:abstractNumId="1">
    <w:nsid w:val="3FD22E6A"/>
    <w:multiLevelType w:val="hybridMultilevel"/>
    <w:tmpl w:val="BD0CE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F5EC4"/>
    <w:multiLevelType w:val="hybridMultilevel"/>
    <w:tmpl w:val="9D9017D6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5A2A3824"/>
    <w:multiLevelType w:val="hybridMultilevel"/>
    <w:tmpl w:val="DBFCCB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396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B7"/>
    <w:rsid w:val="0007196F"/>
    <w:rsid w:val="000D6D06"/>
    <w:rsid w:val="001E3C70"/>
    <w:rsid w:val="002770EB"/>
    <w:rsid w:val="002C2F44"/>
    <w:rsid w:val="003A51AE"/>
    <w:rsid w:val="003F50BC"/>
    <w:rsid w:val="00422576"/>
    <w:rsid w:val="004601BE"/>
    <w:rsid w:val="0051744E"/>
    <w:rsid w:val="00594250"/>
    <w:rsid w:val="005C4D3A"/>
    <w:rsid w:val="00691157"/>
    <w:rsid w:val="007D7069"/>
    <w:rsid w:val="007E4DC1"/>
    <w:rsid w:val="00824E8C"/>
    <w:rsid w:val="00875E4D"/>
    <w:rsid w:val="00881A4A"/>
    <w:rsid w:val="008D61F7"/>
    <w:rsid w:val="00902383"/>
    <w:rsid w:val="00923561"/>
    <w:rsid w:val="009649D6"/>
    <w:rsid w:val="009678B3"/>
    <w:rsid w:val="00980D30"/>
    <w:rsid w:val="00A03E20"/>
    <w:rsid w:val="00A27655"/>
    <w:rsid w:val="00C01CCD"/>
    <w:rsid w:val="00C27CD6"/>
    <w:rsid w:val="00C855B4"/>
    <w:rsid w:val="00C94833"/>
    <w:rsid w:val="00C96134"/>
    <w:rsid w:val="00D30AA1"/>
    <w:rsid w:val="00D544A4"/>
    <w:rsid w:val="00DC4B14"/>
    <w:rsid w:val="00ED4CE1"/>
    <w:rsid w:val="00EF3635"/>
    <w:rsid w:val="00FE14B7"/>
    <w:rsid w:val="00FF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A61CBC7D-FB52-47E0-84DC-AC982DEE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en-US" w:eastAsia="en-US"/>
    </w:rPr>
  </w:style>
  <w:style w:type="character" w:default="1" w:styleId="Numatytasispastraiposriftas">
    <w:name w:val="Default Paragraph Font"/>
    <w:uiPriority w:val="99"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Style2">
    <w:name w:val="Style 2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lang w:val="en-US" w:eastAsia="en-US"/>
    </w:rPr>
  </w:style>
  <w:style w:type="paragraph" w:customStyle="1" w:styleId="Style4">
    <w:name w:val="Style 4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spacing w:before="36"/>
      <w:jc w:val="center"/>
    </w:pPr>
    <w:rPr>
      <w:rFonts w:ascii="Times New Roman" w:hAnsi="Times New Roman" w:cs="Times New Roman"/>
      <w:sz w:val="10"/>
      <w:szCs w:val="10"/>
      <w:lang w:val="en-US" w:eastAsia="en-US"/>
    </w:rPr>
  </w:style>
  <w:style w:type="paragraph" w:customStyle="1" w:styleId="Style3">
    <w:name w:val="Style 3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Style5">
    <w:name w:val="Style 5"/>
    <w:uiPriority w:val="99"/>
    <w:pPr>
      <w:widowControl w:val="0"/>
      <w:autoSpaceDE w:val="0"/>
      <w:autoSpaceDN w:val="0"/>
      <w:spacing w:line="276" w:lineRule="auto"/>
      <w:ind w:left="360"/>
    </w:pPr>
    <w:rPr>
      <w:rFonts w:ascii="Times New Roman" w:hAnsi="Times New Roman" w:cs="Times New Roman"/>
      <w:lang w:val="en-US" w:eastAsia="en-US"/>
    </w:rPr>
  </w:style>
  <w:style w:type="character" w:customStyle="1" w:styleId="CharacterStyle1">
    <w:name w:val="Character Style 1"/>
    <w:uiPriority w:val="99"/>
    <w:rPr>
      <w:sz w:val="10"/>
    </w:rPr>
  </w:style>
  <w:style w:type="character" w:customStyle="1" w:styleId="CharacterStyle3">
    <w:name w:val="Character Style 3"/>
    <w:uiPriority w:val="99"/>
    <w:rPr>
      <w:sz w:val="20"/>
    </w:rPr>
  </w:style>
  <w:style w:type="character" w:customStyle="1" w:styleId="CharacterStyle2">
    <w:name w:val="Character Style 2"/>
    <w:uiPriority w:val="99"/>
    <w:rPr>
      <w:sz w:val="24"/>
    </w:rPr>
  </w:style>
  <w:style w:type="character" w:styleId="Hipersaitas">
    <w:name w:val="Hyperlink"/>
    <w:basedOn w:val="Numatytasispastraiposriftas"/>
    <w:uiPriority w:val="99"/>
    <w:unhideWhenUsed/>
    <w:rsid w:val="00EF3635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3F50BC"/>
    <w:pPr>
      <w:tabs>
        <w:tab w:val="center" w:pos="4680"/>
        <w:tab w:val="right" w:pos="9360"/>
      </w:tabs>
    </w:pPr>
  </w:style>
  <w:style w:type="paragraph" w:styleId="Porat">
    <w:name w:val="footer"/>
    <w:basedOn w:val="prastasis"/>
    <w:link w:val="PoratDiagrama"/>
    <w:uiPriority w:val="99"/>
    <w:unhideWhenUsed/>
    <w:rsid w:val="003F50BC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link w:val="Antrats"/>
    <w:uiPriority w:val="99"/>
    <w:locked/>
    <w:rsid w:val="003F50BC"/>
    <w:rPr>
      <w:rFonts w:ascii="Times New Roman" w:hAnsi="Times New Roman"/>
      <w:sz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3F50BC"/>
  </w:style>
  <w:style w:type="character" w:customStyle="1" w:styleId="PoratDiagrama">
    <w:name w:val="Poraštė Diagrama"/>
    <w:link w:val="Porat"/>
    <w:uiPriority w:val="99"/>
    <w:locked/>
    <w:rsid w:val="003F50BC"/>
    <w:rPr>
      <w:rFonts w:ascii="Times New Roman" w:hAnsi="Times New Roman"/>
      <w:sz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3F50BC"/>
    <w:rPr>
      <w:vertAlign w:val="superscript"/>
    </w:rPr>
  </w:style>
  <w:style w:type="character" w:customStyle="1" w:styleId="PuslapioinaostekstasDiagrama">
    <w:name w:val="Puslapio išnašos tekstas Diagrama"/>
    <w:link w:val="Puslapioinaostekstas"/>
    <w:uiPriority w:val="99"/>
    <w:semiHidden/>
    <w:locked/>
    <w:rsid w:val="003F50BC"/>
    <w:rPr>
      <w:rFonts w:ascii="Times New Roman" w:hAnsi="Times New Roman"/>
      <w:sz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F50B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3F50BC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dnv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dnv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dnv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nv.co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7D330-1691-4D1D-BE73-08A1FDB9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598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Juozas</cp:lastModifiedBy>
  <cp:revision>2</cp:revision>
  <cp:lastPrinted>2015-01-03T12:03:00Z</cp:lastPrinted>
  <dcterms:created xsi:type="dcterms:W3CDTF">2015-01-03T12:03:00Z</dcterms:created>
  <dcterms:modified xsi:type="dcterms:W3CDTF">2015-01-03T12:03:00Z</dcterms:modified>
</cp:coreProperties>
</file>